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D74" w:rsidRPr="007E1CF0" w:rsidRDefault="00B23D74" w:rsidP="00B23D74">
      <w:pPr>
        <w:pStyle w:val="a3"/>
        <w:ind w:left="567" w:right="474"/>
        <w:jc w:val="center"/>
        <w:rPr>
          <w:b/>
          <w:bCs/>
          <w:iCs/>
        </w:rPr>
      </w:pPr>
      <w:r w:rsidRPr="007E1CF0">
        <w:rPr>
          <w:b/>
          <w:bCs/>
          <w:iCs/>
        </w:rPr>
        <w:t>ПОЛОЖЕНИЕ</w:t>
      </w:r>
    </w:p>
    <w:p w:rsidR="00A92AB4" w:rsidRDefault="00B23D74" w:rsidP="00B23D74">
      <w:pPr>
        <w:pStyle w:val="a3"/>
        <w:jc w:val="center"/>
        <w:rPr>
          <w:b/>
          <w:bCs/>
          <w:iCs/>
        </w:rPr>
      </w:pPr>
      <w:r w:rsidRPr="007E1CF0">
        <w:rPr>
          <w:b/>
          <w:bCs/>
          <w:iCs/>
        </w:rPr>
        <w:t>о</w:t>
      </w:r>
      <w:r w:rsidR="00286B69">
        <w:rPr>
          <w:b/>
          <w:bCs/>
          <w:iCs/>
        </w:rPr>
        <w:t xml:space="preserve"> проведении </w:t>
      </w:r>
      <w:r w:rsidR="00364EBC">
        <w:rPr>
          <w:b/>
          <w:bCs/>
          <w:iCs/>
        </w:rPr>
        <w:t xml:space="preserve">областной </w:t>
      </w:r>
      <w:r w:rsidR="005201E1">
        <w:rPr>
          <w:b/>
          <w:bCs/>
          <w:iCs/>
        </w:rPr>
        <w:t>панорамы</w:t>
      </w:r>
      <w:r w:rsidR="00DB7B60">
        <w:rPr>
          <w:b/>
          <w:bCs/>
          <w:iCs/>
        </w:rPr>
        <w:t xml:space="preserve"> </w:t>
      </w:r>
      <w:r w:rsidR="00286B69" w:rsidRPr="00286B69">
        <w:rPr>
          <w:b/>
          <w:bCs/>
          <w:iCs/>
        </w:rPr>
        <w:t>«Соль земли Омской»</w:t>
      </w:r>
    </w:p>
    <w:p w:rsidR="00221643" w:rsidRDefault="00221643" w:rsidP="0067402D">
      <w:pPr>
        <w:pStyle w:val="a3"/>
        <w:rPr>
          <w:b/>
          <w:bCs/>
          <w:iCs/>
        </w:rPr>
      </w:pPr>
    </w:p>
    <w:p w:rsidR="0067402D" w:rsidRDefault="00364EBC" w:rsidP="00221643">
      <w:pPr>
        <w:pStyle w:val="a3"/>
        <w:rPr>
          <w:bCs/>
          <w:i/>
          <w:iCs/>
        </w:rPr>
      </w:pPr>
      <w:r>
        <w:rPr>
          <w:bCs/>
          <w:i/>
          <w:iCs/>
        </w:rPr>
        <w:t>Областная п</w:t>
      </w:r>
      <w:r w:rsidR="00071E89">
        <w:rPr>
          <w:bCs/>
          <w:i/>
          <w:iCs/>
        </w:rPr>
        <w:t xml:space="preserve">анорама </w:t>
      </w:r>
      <w:r w:rsidR="00221643" w:rsidRPr="00221643">
        <w:rPr>
          <w:bCs/>
          <w:i/>
          <w:iCs/>
        </w:rPr>
        <w:t>«Соль земли Омской»</w:t>
      </w:r>
      <w:r w:rsidR="005201E1">
        <w:rPr>
          <w:bCs/>
          <w:i/>
          <w:iCs/>
        </w:rPr>
        <w:t xml:space="preserve"> </w:t>
      </w:r>
      <w:r w:rsidR="000768A8">
        <w:rPr>
          <w:bCs/>
          <w:i/>
          <w:iCs/>
        </w:rPr>
        <w:t>(</w:t>
      </w:r>
      <w:r w:rsidR="00071E89">
        <w:rPr>
          <w:bCs/>
          <w:i/>
          <w:iCs/>
        </w:rPr>
        <w:t>цикл мероприятий</w:t>
      </w:r>
      <w:r w:rsidR="00071E89" w:rsidRPr="00071E89">
        <w:t xml:space="preserve"> </w:t>
      </w:r>
      <w:r w:rsidR="00071E89">
        <w:rPr>
          <w:bCs/>
          <w:i/>
          <w:iCs/>
        </w:rPr>
        <w:t>широко и обзорно охватывающих тему</w:t>
      </w:r>
      <w:r w:rsidR="000768A8">
        <w:rPr>
          <w:bCs/>
          <w:i/>
          <w:iCs/>
        </w:rPr>
        <w:t>)</w:t>
      </w:r>
      <w:r w:rsidR="00071E89" w:rsidRPr="00221643">
        <w:rPr>
          <w:bCs/>
          <w:i/>
          <w:iCs/>
        </w:rPr>
        <w:t xml:space="preserve"> </w:t>
      </w:r>
      <w:r w:rsidR="0067402D">
        <w:rPr>
          <w:bCs/>
          <w:i/>
          <w:iCs/>
        </w:rPr>
        <w:t xml:space="preserve">проводится </w:t>
      </w:r>
      <w:r w:rsidR="0067402D" w:rsidRPr="0067402D">
        <w:rPr>
          <w:bCs/>
          <w:i/>
          <w:iCs/>
        </w:rPr>
        <w:t>в рамках празд</w:t>
      </w:r>
      <w:r w:rsidR="0067402D">
        <w:rPr>
          <w:bCs/>
          <w:i/>
          <w:iCs/>
        </w:rPr>
        <w:t>нования 300-летия города Омска и посвящен</w:t>
      </w:r>
      <w:r w:rsidR="0068495E">
        <w:rPr>
          <w:bCs/>
          <w:i/>
          <w:iCs/>
        </w:rPr>
        <w:t>а</w:t>
      </w:r>
      <w:r w:rsidR="0067402D" w:rsidRPr="0067402D">
        <w:rPr>
          <w:bCs/>
          <w:i/>
          <w:iCs/>
        </w:rPr>
        <w:t xml:space="preserve"> подвижникам благочестия</w:t>
      </w:r>
      <w:r w:rsidR="0067402D">
        <w:rPr>
          <w:bCs/>
          <w:i/>
          <w:iCs/>
        </w:rPr>
        <w:t xml:space="preserve"> (далее - Подвижники)</w:t>
      </w:r>
      <w:r w:rsidR="0067402D" w:rsidRPr="0067402D">
        <w:rPr>
          <w:bCs/>
          <w:i/>
          <w:iCs/>
        </w:rPr>
        <w:t>, когда-либо жившим в Омской области</w:t>
      </w:r>
      <w:r w:rsidR="0067402D">
        <w:rPr>
          <w:bCs/>
          <w:i/>
          <w:iCs/>
        </w:rPr>
        <w:t>.</w:t>
      </w:r>
    </w:p>
    <w:p w:rsidR="00221643" w:rsidRDefault="0068495E" w:rsidP="00221643">
      <w:pPr>
        <w:pStyle w:val="a3"/>
        <w:rPr>
          <w:bCs/>
          <w:i/>
          <w:iCs/>
        </w:rPr>
      </w:pPr>
      <w:r>
        <w:rPr>
          <w:bCs/>
          <w:i/>
          <w:iCs/>
        </w:rPr>
        <w:t>В рамках панорамы</w:t>
      </w:r>
      <w:r w:rsidR="0067402D">
        <w:rPr>
          <w:bCs/>
          <w:i/>
          <w:iCs/>
        </w:rPr>
        <w:t>, под Подвижниками благочестия понимаются люди, прожившие благочестивую жизнь, явившие</w:t>
      </w:r>
      <w:r w:rsidR="00221643" w:rsidRPr="00221643">
        <w:rPr>
          <w:bCs/>
          <w:i/>
          <w:iCs/>
        </w:rPr>
        <w:t xml:space="preserve"> миру подвиги материнства, отцовства, сыновства, дочеринства, воинский подвиг в военное и мирное время, трудовые подвиги в сельском хозяйстве и промышленности, подвиг служения учителя, врача, священства, канонизированны</w:t>
      </w:r>
      <w:r>
        <w:rPr>
          <w:bCs/>
          <w:i/>
          <w:iCs/>
        </w:rPr>
        <w:t>е Церковью святые</w:t>
      </w:r>
      <w:r w:rsidR="00221643" w:rsidRPr="00221643">
        <w:rPr>
          <w:bCs/>
          <w:i/>
          <w:iCs/>
        </w:rPr>
        <w:t xml:space="preserve"> и местн</w:t>
      </w:r>
      <w:r w:rsidR="00221643">
        <w:rPr>
          <w:bCs/>
          <w:i/>
          <w:iCs/>
        </w:rPr>
        <w:t>очтимы</w:t>
      </w:r>
      <w:r>
        <w:rPr>
          <w:bCs/>
          <w:i/>
          <w:iCs/>
        </w:rPr>
        <w:t>е</w:t>
      </w:r>
      <w:r w:rsidR="00221643">
        <w:rPr>
          <w:bCs/>
          <w:i/>
          <w:iCs/>
        </w:rPr>
        <w:t xml:space="preserve"> подвижник</w:t>
      </w:r>
      <w:r>
        <w:rPr>
          <w:bCs/>
          <w:i/>
          <w:iCs/>
        </w:rPr>
        <w:t>и</w:t>
      </w:r>
      <w:r w:rsidR="00221643">
        <w:rPr>
          <w:bCs/>
          <w:i/>
          <w:iCs/>
        </w:rPr>
        <w:t xml:space="preserve"> благочестия.</w:t>
      </w:r>
    </w:p>
    <w:p w:rsidR="00221643" w:rsidRPr="00221643" w:rsidRDefault="00221643" w:rsidP="00221643">
      <w:pPr>
        <w:pStyle w:val="a3"/>
        <w:rPr>
          <w:bCs/>
          <w:i/>
          <w:iCs/>
        </w:rPr>
      </w:pPr>
    </w:p>
    <w:p w:rsidR="00B23D74" w:rsidRPr="007E1CF0" w:rsidRDefault="00B23D74" w:rsidP="00B23D74">
      <w:pPr>
        <w:pStyle w:val="a6"/>
        <w:numPr>
          <w:ilvl w:val="0"/>
          <w:numId w:val="1"/>
        </w:numPr>
        <w:spacing w:after="0"/>
        <w:ind w:right="474"/>
        <w:jc w:val="center"/>
        <w:rPr>
          <w:rFonts w:ascii="Times New Roman" w:hAnsi="Times New Roman"/>
          <w:b/>
          <w:i/>
          <w:sz w:val="24"/>
          <w:szCs w:val="24"/>
        </w:rPr>
      </w:pPr>
      <w:r w:rsidRPr="007E1CF0">
        <w:rPr>
          <w:rFonts w:ascii="Times New Roman" w:hAnsi="Times New Roman"/>
          <w:b/>
          <w:i/>
          <w:sz w:val="24"/>
          <w:szCs w:val="24"/>
        </w:rPr>
        <w:t>Общие положения</w:t>
      </w:r>
    </w:p>
    <w:p w:rsidR="00B23D74" w:rsidRPr="00B23D74" w:rsidRDefault="00B23D74" w:rsidP="0044517F">
      <w:pPr>
        <w:spacing w:after="0"/>
        <w:ind w:right="-1"/>
        <w:jc w:val="both"/>
        <w:rPr>
          <w:rFonts w:ascii="Times New Roman" w:hAnsi="Times New Roman"/>
          <w:sz w:val="24"/>
          <w:szCs w:val="24"/>
        </w:rPr>
      </w:pPr>
      <w:r>
        <w:rPr>
          <w:rFonts w:ascii="Times New Roman" w:hAnsi="Times New Roman"/>
          <w:sz w:val="24"/>
          <w:szCs w:val="24"/>
        </w:rPr>
        <w:t>1.1.</w:t>
      </w:r>
      <w:r w:rsidR="0068495E">
        <w:rPr>
          <w:rFonts w:ascii="Times New Roman" w:hAnsi="Times New Roman"/>
          <w:sz w:val="24"/>
          <w:szCs w:val="24"/>
        </w:rPr>
        <w:t xml:space="preserve"> </w:t>
      </w:r>
      <w:r w:rsidRPr="00B23D74">
        <w:rPr>
          <w:rFonts w:ascii="Times New Roman" w:hAnsi="Times New Roman"/>
          <w:sz w:val="24"/>
          <w:szCs w:val="24"/>
        </w:rPr>
        <w:t xml:space="preserve">Настоящее положение определяет порядок организации и проведения </w:t>
      </w:r>
      <w:r w:rsidR="0068495E">
        <w:rPr>
          <w:rFonts w:ascii="Times New Roman" w:hAnsi="Times New Roman"/>
          <w:sz w:val="24"/>
          <w:szCs w:val="24"/>
        </w:rPr>
        <w:t>панорамы</w:t>
      </w:r>
      <w:r w:rsidR="00DB7B60">
        <w:rPr>
          <w:rFonts w:ascii="Times New Roman" w:hAnsi="Times New Roman"/>
          <w:sz w:val="24"/>
          <w:szCs w:val="24"/>
        </w:rPr>
        <w:t xml:space="preserve"> </w:t>
      </w:r>
      <w:r w:rsidR="00447126">
        <w:rPr>
          <w:rFonts w:ascii="Times New Roman" w:hAnsi="Times New Roman"/>
          <w:sz w:val="24"/>
          <w:szCs w:val="24"/>
        </w:rPr>
        <w:t>«Соль земли Омской»</w:t>
      </w:r>
      <w:r w:rsidR="0068495E">
        <w:rPr>
          <w:rFonts w:ascii="Times New Roman" w:hAnsi="Times New Roman"/>
          <w:sz w:val="24"/>
          <w:szCs w:val="24"/>
        </w:rPr>
        <w:t xml:space="preserve"> (далее – Панорама</w:t>
      </w:r>
      <w:r w:rsidRPr="00B23D74">
        <w:rPr>
          <w:rFonts w:ascii="Times New Roman" w:hAnsi="Times New Roman"/>
          <w:sz w:val="24"/>
          <w:szCs w:val="24"/>
        </w:rPr>
        <w:t>).</w:t>
      </w:r>
    </w:p>
    <w:p w:rsidR="00286B69" w:rsidRDefault="00B23D74" w:rsidP="00286B69">
      <w:pPr>
        <w:spacing w:after="0"/>
        <w:ind w:right="-1"/>
        <w:jc w:val="both"/>
        <w:rPr>
          <w:rFonts w:ascii="Times New Roman" w:hAnsi="Times New Roman"/>
          <w:sz w:val="24"/>
          <w:szCs w:val="24"/>
        </w:rPr>
      </w:pPr>
      <w:r>
        <w:rPr>
          <w:rFonts w:ascii="Times New Roman" w:hAnsi="Times New Roman"/>
          <w:sz w:val="24"/>
          <w:szCs w:val="24"/>
        </w:rPr>
        <w:t>1.2.</w:t>
      </w:r>
      <w:r w:rsidR="0068495E">
        <w:rPr>
          <w:rFonts w:ascii="Times New Roman" w:hAnsi="Times New Roman"/>
          <w:sz w:val="24"/>
          <w:szCs w:val="24"/>
        </w:rPr>
        <w:t xml:space="preserve"> </w:t>
      </w:r>
      <w:r w:rsidR="00286B69">
        <w:rPr>
          <w:rFonts w:ascii="Times New Roman" w:hAnsi="Times New Roman"/>
          <w:sz w:val="24"/>
          <w:szCs w:val="24"/>
        </w:rPr>
        <w:t>Организатором</w:t>
      </w:r>
      <w:r w:rsidR="0068495E">
        <w:rPr>
          <w:rFonts w:ascii="Times New Roman" w:hAnsi="Times New Roman"/>
          <w:sz w:val="24"/>
          <w:szCs w:val="24"/>
        </w:rPr>
        <w:t xml:space="preserve"> Панорамы</w:t>
      </w:r>
      <w:r w:rsidRPr="00B23D74">
        <w:rPr>
          <w:rFonts w:ascii="Times New Roman" w:hAnsi="Times New Roman"/>
          <w:sz w:val="24"/>
          <w:szCs w:val="24"/>
        </w:rPr>
        <w:t xml:space="preserve"> являются </w:t>
      </w:r>
      <w:r w:rsidR="00286B69" w:rsidRPr="00286B69">
        <w:rPr>
          <w:rFonts w:ascii="Times New Roman" w:hAnsi="Times New Roman"/>
          <w:sz w:val="24"/>
          <w:szCs w:val="24"/>
        </w:rPr>
        <w:t>Региональное омское общественное движение деятелей православной культуры и п</w:t>
      </w:r>
      <w:r w:rsidR="00286B69">
        <w:rPr>
          <w:rFonts w:ascii="Times New Roman" w:hAnsi="Times New Roman"/>
          <w:sz w:val="24"/>
          <w:szCs w:val="24"/>
        </w:rPr>
        <w:t xml:space="preserve">росвещения «Содружество «София» совместно с </w:t>
      </w:r>
      <w:r w:rsidR="00286B69" w:rsidRPr="00286B69">
        <w:rPr>
          <w:rFonts w:ascii="Times New Roman" w:hAnsi="Times New Roman"/>
          <w:sz w:val="24"/>
          <w:szCs w:val="24"/>
        </w:rPr>
        <w:t>Бюджетным учреждением культуры Омской области «Дворец культуры и с</w:t>
      </w:r>
      <w:r w:rsidR="00FA41A4">
        <w:rPr>
          <w:rFonts w:ascii="Times New Roman" w:hAnsi="Times New Roman"/>
          <w:sz w:val="24"/>
          <w:szCs w:val="24"/>
        </w:rPr>
        <w:t xml:space="preserve">емейного творчества «Светоч» и </w:t>
      </w:r>
      <w:r w:rsidR="00286B69" w:rsidRPr="00286B69">
        <w:rPr>
          <w:rFonts w:ascii="Times New Roman" w:hAnsi="Times New Roman"/>
          <w:sz w:val="24"/>
          <w:szCs w:val="24"/>
        </w:rPr>
        <w:t>Отделом религиозного образования и катехизации Омской епархии</w:t>
      </w:r>
      <w:r w:rsidR="00286B69">
        <w:rPr>
          <w:rFonts w:ascii="Times New Roman" w:hAnsi="Times New Roman"/>
          <w:sz w:val="24"/>
          <w:szCs w:val="24"/>
        </w:rPr>
        <w:t>.</w:t>
      </w:r>
    </w:p>
    <w:p w:rsidR="00B23D74" w:rsidRPr="00B23D74" w:rsidRDefault="00B23D74" w:rsidP="00286B69">
      <w:pPr>
        <w:spacing w:after="0"/>
        <w:ind w:right="-1"/>
        <w:jc w:val="both"/>
        <w:rPr>
          <w:rFonts w:ascii="Times New Roman" w:hAnsi="Times New Roman"/>
          <w:sz w:val="24"/>
          <w:szCs w:val="24"/>
        </w:rPr>
      </w:pPr>
      <w:r w:rsidRPr="00B23D74">
        <w:rPr>
          <w:rFonts w:ascii="Times New Roman" w:hAnsi="Times New Roman"/>
          <w:sz w:val="24"/>
          <w:szCs w:val="24"/>
        </w:rPr>
        <w:t xml:space="preserve">Для </w:t>
      </w:r>
      <w:r w:rsidR="0068495E">
        <w:rPr>
          <w:rFonts w:ascii="Times New Roman" w:hAnsi="Times New Roman"/>
          <w:sz w:val="24"/>
          <w:szCs w:val="24"/>
        </w:rPr>
        <w:t xml:space="preserve">проведения </w:t>
      </w:r>
      <w:r w:rsidRPr="00B23D74">
        <w:rPr>
          <w:rFonts w:ascii="Times New Roman" w:hAnsi="Times New Roman"/>
          <w:sz w:val="24"/>
          <w:szCs w:val="24"/>
        </w:rPr>
        <w:t xml:space="preserve"> </w:t>
      </w:r>
      <w:r w:rsidR="0068495E">
        <w:rPr>
          <w:rFonts w:ascii="Times New Roman" w:hAnsi="Times New Roman"/>
          <w:sz w:val="24"/>
          <w:szCs w:val="24"/>
        </w:rPr>
        <w:t>Панорамы</w:t>
      </w:r>
      <w:r w:rsidR="0068495E" w:rsidRPr="00B23D74">
        <w:rPr>
          <w:rFonts w:ascii="Times New Roman" w:hAnsi="Times New Roman"/>
          <w:sz w:val="24"/>
          <w:szCs w:val="24"/>
        </w:rPr>
        <w:t xml:space="preserve"> </w:t>
      </w:r>
      <w:r w:rsidRPr="00B23D74">
        <w:rPr>
          <w:rFonts w:ascii="Times New Roman" w:hAnsi="Times New Roman"/>
          <w:sz w:val="24"/>
          <w:szCs w:val="24"/>
        </w:rPr>
        <w:t>создается организационный комитет.</w:t>
      </w:r>
    </w:p>
    <w:p w:rsidR="00B23D74" w:rsidRPr="009A507A" w:rsidRDefault="00A92AB4" w:rsidP="00B23D74">
      <w:pPr>
        <w:pStyle w:val="a6"/>
        <w:numPr>
          <w:ilvl w:val="1"/>
          <w:numId w:val="10"/>
        </w:numPr>
        <w:spacing w:after="0"/>
        <w:ind w:right="474"/>
        <w:rPr>
          <w:rFonts w:ascii="Times New Roman" w:hAnsi="Times New Roman"/>
          <w:sz w:val="24"/>
          <w:szCs w:val="24"/>
        </w:rPr>
      </w:pPr>
      <w:r>
        <w:rPr>
          <w:rFonts w:ascii="Times New Roman" w:hAnsi="Times New Roman"/>
          <w:sz w:val="24"/>
          <w:szCs w:val="24"/>
        </w:rPr>
        <w:t xml:space="preserve"> Организационный комитет</w:t>
      </w:r>
      <w:r w:rsidR="00B23D74" w:rsidRPr="009A507A">
        <w:rPr>
          <w:rFonts w:ascii="Times New Roman" w:hAnsi="Times New Roman"/>
          <w:sz w:val="24"/>
          <w:szCs w:val="24"/>
        </w:rPr>
        <w:t>:</w:t>
      </w:r>
    </w:p>
    <w:p w:rsidR="00B23D74" w:rsidRPr="009A507A" w:rsidRDefault="00286B69" w:rsidP="00B23D74">
      <w:pPr>
        <w:pStyle w:val="a6"/>
        <w:numPr>
          <w:ilvl w:val="0"/>
          <w:numId w:val="2"/>
        </w:numPr>
        <w:spacing w:after="0"/>
        <w:jc w:val="both"/>
        <w:rPr>
          <w:rFonts w:ascii="Times New Roman" w:hAnsi="Times New Roman"/>
          <w:sz w:val="24"/>
          <w:szCs w:val="24"/>
        </w:rPr>
      </w:pPr>
      <w:r>
        <w:rPr>
          <w:rFonts w:ascii="Times New Roman" w:hAnsi="Times New Roman"/>
          <w:sz w:val="24"/>
          <w:szCs w:val="24"/>
        </w:rPr>
        <w:t xml:space="preserve">формирует состав </w:t>
      </w:r>
      <w:r w:rsidR="00DB7B60">
        <w:rPr>
          <w:rFonts w:ascii="Times New Roman" w:hAnsi="Times New Roman"/>
          <w:sz w:val="24"/>
          <w:szCs w:val="24"/>
        </w:rPr>
        <w:t>экспертов</w:t>
      </w:r>
      <w:r>
        <w:rPr>
          <w:rFonts w:ascii="Times New Roman" w:hAnsi="Times New Roman"/>
          <w:sz w:val="24"/>
          <w:szCs w:val="24"/>
        </w:rPr>
        <w:t xml:space="preserve"> (далее – эксперты</w:t>
      </w:r>
      <w:r w:rsidR="00B23D74" w:rsidRPr="009A507A">
        <w:rPr>
          <w:rFonts w:ascii="Times New Roman" w:hAnsi="Times New Roman"/>
          <w:sz w:val="24"/>
          <w:szCs w:val="24"/>
        </w:rPr>
        <w:t>);</w:t>
      </w:r>
    </w:p>
    <w:p w:rsidR="00B23D74" w:rsidRDefault="00B23D74" w:rsidP="00B23D74">
      <w:pPr>
        <w:pStyle w:val="a6"/>
        <w:numPr>
          <w:ilvl w:val="0"/>
          <w:numId w:val="2"/>
        </w:numPr>
        <w:spacing w:after="0"/>
        <w:jc w:val="both"/>
        <w:rPr>
          <w:rFonts w:ascii="Times New Roman" w:hAnsi="Times New Roman"/>
          <w:sz w:val="24"/>
          <w:szCs w:val="24"/>
        </w:rPr>
      </w:pPr>
      <w:r w:rsidRPr="009A507A">
        <w:rPr>
          <w:rFonts w:ascii="Times New Roman" w:hAnsi="Times New Roman"/>
          <w:sz w:val="24"/>
          <w:szCs w:val="24"/>
        </w:rPr>
        <w:t>определяет к</w:t>
      </w:r>
      <w:r w:rsidR="00286B69">
        <w:rPr>
          <w:rFonts w:ascii="Times New Roman" w:hAnsi="Times New Roman"/>
          <w:sz w:val="24"/>
          <w:szCs w:val="24"/>
        </w:rPr>
        <w:t>оличество у</w:t>
      </w:r>
      <w:r w:rsidR="0068495E">
        <w:rPr>
          <w:rFonts w:ascii="Times New Roman" w:hAnsi="Times New Roman"/>
          <w:sz w:val="24"/>
          <w:szCs w:val="24"/>
        </w:rPr>
        <w:t>частников очного этапа Панорамы</w:t>
      </w:r>
      <w:r w:rsidRPr="009A507A">
        <w:rPr>
          <w:rFonts w:ascii="Times New Roman" w:hAnsi="Times New Roman"/>
          <w:sz w:val="24"/>
          <w:szCs w:val="24"/>
        </w:rPr>
        <w:t>;</w:t>
      </w:r>
    </w:p>
    <w:p w:rsidR="00286B69" w:rsidRDefault="00A92AB4" w:rsidP="00286B69">
      <w:pPr>
        <w:pStyle w:val="a6"/>
        <w:numPr>
          <w:ilvl w:val="0"/>
          <w:numId w:val="2"/>
        </w:numPr>
        <w:spacing w:after="0"/>
        <w:jc w:val="both"/>
        <w:rPr>
          <w:rFonts w:ascii="Times New Roman" w:hAnsi="Times New Roman"/>
          <w:sz w:val="24"/>
          <w:szCs w:val="24"/>
        </w:rPr>
      </w:pPr>
      <w:r>
        <w:rPr>
          <w:rFonts w:ascii="Times New Roman" w:hAnsi="Times New Roman"/>
          <w:sz w:val="24"/>
          <w:szCs w:val="24"/>
        </w:rPr>
        <w:t xml:space="preserve">готовит </w:t>
      </w:r>
      <w:r w:rsidR="00286B69">
        <w:rPr>
          <w:rFonts w:ascii="Times New Roman" w:hAnsi="Times New Roman"/>
          <w:sz w:val="24"/>
          <w:szCs w:val="24"/>
        </w:rPr>
        <w:t xml:space="preserve">присланные участниками </w:t>
      </w:r>
      <w:r>
        <w:rPr>
          <w:rFonts w:ascii="Times New Roman" w:hAnsi="Times New Roman"/>
          <w:sz w:val="24"/>
          <w:szCs w:val="24"/>
        </w:rPr>
        <w:t xml:space="preserve">материалы для </w:t>
      </w:r>
      <w:r w:rsidR="00286B69">
        <w:rPr>
          <w:rFonts w:ascii="Times New Roman" w:hAnsi="Times New Roman"/>
          <w:sz w:val="24"/>
          <w:szCs w:val="24"/>
        </w:rPr>
        <w:t>публикации в сети Интернет</w:t>
      </w:r>
      <w:r w:rsidR="0068495E">
        <w:rPr>
          <w:rFonts w:ascii="Times New Roman" w:hAnsi="Times New Roman"/>
          <w:sz w:val="24"/>
          <w:szCs w:val="24"/>
        </w:rPr>
        <w:t>.</w:t>
      </w:r>
    </w:p>
    <w:p w:rsidR="00B23D74" w:rsidRPr="00447126" w:rsidRDefault="00912C0C" w:rsidP="00912C0C">
      <w:pPr>
        <w:spacing w:after="0"/>
        <w:jc w:val="both"/>
        <w:rPr>
          <w:rFonts w:ascii="Times New Roman" w:hAnsi="Times New Roman"/>
          <w:sz w:val="24"/>
          <w:szCs w:val="24"/>
        </w:rPr>
      </w:pPr>
      <w:r>
        <w:rPr>
          <w:rFonts w:ascii="Times New Roman" w:hAnsi="Times New Roman"/>
          <w:sz w:val="24"/>
          <w:szCs w:val="24"/>
        </w:rPr>
        <w:t>Состав экспертов</w:t>
      </w:r>
      <w:r w:rsidRPr="009A507A">
        <w:rPr>
          <w:rFonts w:ascii="Times New Roman" w:hAnsi="Times New Roman"/>
          <w:sz w:val="24"/>
          <w:szCs w:val="24"/>
        </w:rPr>
        <w:t xml:space="preserve"> формируется из числа научных и педагогических работников</w:t>
      </w:r>
      <w:r>
        <w:rPr>
          <w:rFonts w:ascii="Times New Roman" w:hAnsi="Times New Roman"/>
          <w:sz w:val="24"/>
          <w:szCs w:val="24"/>
        </w:rPr>
        <w:t>, деятелей культуры, священнослужителей</w:t>
      </w:r>
      <w:r w:rsidR="0068495E">
        <w:rPr>
          <w:rFonts w:ascii="Times New Roman" w:hAnsi="Times New Roman"/>
          <w:sz w:val="24"/>
          <w:szCs w:val="24"/>
        </w:rPr>
        <w:t>.</w:t>
      </w:r>
    </w:p>
    <w:p w:rsidR="00B23D74" w:rsidRPr="00306295" w:rsidRDefault="0068495E" w:rsidP="00306295">
      <w:pPr>
        <w:pStyle w:val="a6"/>
        <w:numPr>
          <w:ilvl w:val="1"/>
          <w:numId w:val="10"/>
        </w:numPr>
        <w:spacing w:after="0"/>
        <w:jc w:val="both"/>
        <w:rPr>
          <w:rFonts w:ascii="Times New Roman" w:hAnsi="Times New Roman"/>
          <w:sz w:val="24"/>
          <w:szCs w:val="24"/>
        </w:rPr>
      </w:pPr>
      <w:r>
        <w:rPr>
          <w:rFonts w:ascii="Times New Roman" w:hAnsi="Times New Roman"/>
          <w:sz w:val="24"/>
          <w:szCs w:val="24"/>
        </w:rPr>
        <w:t xml:space="preserve"> </w:t>
      </w:r>
      <w:r w:rsidR="00286B69">
        <w:rPr>
          <w:rFonts w:ascii="Times New Roman" w:hAnsi="Times New Roman"/>
          <w:sz w:val="24"/>
          <w:szCs w:val="24"/>
        </w:rPr>
        <w:t>Эксперты</w:t>
      </w:r>
      <w:r w:rsidR="00B23D74" w:rsidRPr="009A507A">
        <w:rPr>
          <w:rFonts w:ascii="Times New Roman" w:hAnsi="Times New Roman"/>
          <w:sz w:val="24"/>
          <w:szCs w:val="24"/>
        </w:rPr>
        <w:t>:</w:t>
      </w:r>
    </w:p>
    <w:p w:rsidR="002F7D29" w:rsidRPr="009A507A" w:rsidRDefault="00306295" w:rsidP="00B23D74">
      <w:pPr>
        <w:pStyle w:val="a6"/>
        <w:numPr>
          <w:ilvl w:val="0"/>
          <w:numId w:val="3"/>
        </w:numPr>
        <w:spacing w:after="0"/>
        <w:jc w:val="both"/>
        <w:rPr>
          <w:rFonts w:ascii="Times New Roman" w:hAnsi="Times New Roman"/>
          <w:sz w:val="24"/>
          <w:szCs w:val="24"/>
        </w:rPr>
      </w:pPr>
      <w:r>
        <w:rPr>
          <w:rFonts w:ascii="Times New Roman" w:hAnsi="Times New Roman"/>
          <w:sz w:val="24"/>
          <w:szCs w:val="24"/>
        </w:rPr>
        <w:t>проводят анализ поступивших работ;</w:t>
      </w:r>
    </w:p>
    <w:p w:rsidR="00B23D74" w:rsidRDefault="00306295" w:rsidP="00B23D74">
      <w:pPr>
        <w:pStyle w:val="a6"/>
        <w:numPr>
          <w:ilvl w:val="0"/>
          <w:numId w:val="3"/>
        </w:numPr>
        <w:spacing w:after="0"/>
        <w:jc w:val="both"/>
        <w:rPr>
          <w:rFonts w:ascii="Times New Roman" w:hAnsi="Times New Roman"/>
          <w:sz w:val="24"/>
          <w:szCs w:val="24"/>
        </w:rPr>
      </w:pPr>
      <w:r>
        <w:rPr>
          <w:rFonts w:ascii="Times New Roman" w:hAnsi="Times New Roman"/>
          <w:sz w:val="24"/>
          <w:szCs w:val="24"/>
        </w:rPr>
        <w:t>определяют у</w:t>
      </w:r>
      <w:r w:rsidR="0068495E">
        <w:rPr>
          <w:rFonts w:ascii="Times New Roman" w:hAnsi="Times New Roman"/>
          <w:sz w:val="24"/>
          <w:szCs w:val="24"/>
        </w:rPr>
        <w:t>частников очного этапа Панорамы</w:t>
      </w:r>
      <w:r>
        <w:rPr>
          <w:rFonts w:ascii="Times New Roman" w:hAnsi="Times New Roman"/>
          <w:sz w:val="24"/>
          <w:szCs w:val="24"/>
        </w:rPr>
        <w:t>;</w:t>
      </w:r>
    </w:p>
    <w:p w:rsidR="00306295" w:rsidRPr="00B23D74" w:rsidRDefault="00DB7B60" w:rsidP="00B23D74">
      <w:pPr>
        <w:pStyle w:val="a6"/>
        <w:numPr>
          <w:ilvl w:val="0"/>
          <w:numId w:val="3"/>
        </w:numPr>
        <w:spacing w:after="0"/>
        <w:jc w:val="both"/>
        <w:rPr>
          <w:rFonts w:ascii="Times New Roman" w:hAnsi="Times New Roman"/>
          <w:sz w:val="24"/>
          <w:szCs w:val="24"/>
        </w:rPr>
      </w:pPr>
      <w:r>
        <w:rPr>
          <w:rFonts w:ascii="Times New Roman" w:hAnsi="Times New Roman"/>
          <w:sz w:val="24"/>
          <w:szCs w:val="24"/>
        </w:rPr>
        <w:t xml:space="preserve">участвуют в работе </w:t>
      </w:r>
      <w:r w:rsidR="0068495E">
        <w:rPr>
          <w:rFonts w:ascii="Times New Roman" w:hAnsi="Times New Roman"/>
          <w:sz w:val="24"/>
          <w:szCs w:val="24"/>
        </w:rPr>
        <w:t>Панорамы</w:t>
      </w:r>
      <w:r w:rsidR="00306295">
        <w:rPr>
          <w:rFonts w:ascii="Times New Roman" w:hAnsi="Times New Roman"/>
          <w:sz w:val="24"/>
          <w:szCs w:val="24"/>
        </w:rPr>
        <w:t xml:space="preserve"> в качестве председателей секций.</w:t>
      </w:r>
    </w:p>
    <w:p w:rsidR="00B23D74" w:rsidRPr="007E1CF0" w:rsidRDefault="00B23D74" w:rsidP="00B23D74">
      <w:pPr>
        <w:pStyle w:val="a6"/>
        <w:spacing w:after="0"/>
        <w:ind w:left="360"/>
        <w:jc w:val="both"/>
        <w:rPr>
          <w:rFonts w:ascii="Times New Roman" w:hAnsi="Times New Roman"/>
          <w:sz w:val="24"/>
          <w:szCs w:val="24"/>
        </w:rPr>
      </w:pPr>
    </w:p>
    <w:p w:rsidR="00B23D74" w:rsidRPr="007E1CF0" w:rsidRDefault="00B23D74" w:rsidP="00B23D74">
      <w:pPr>
        <w:spacing w:after="0"/>
        <w:jc w:val="center"/>
        <w:rPr>
          <w:rFonts w:ascii="Times New Roman" w:hAnsi="Times New Roman"/>
          <w:b/>
          <w:i/>
          <w:sz w:val="24"/>
          <w:szCs w:val="24"/>
        </w:rPr>
      </w:pPr>
      <w:r w:rsidRPr="007E1CF0">
        <w:rPr>
          <w:rFonts w:ascii="Times New Roman" w:hAnsi="Times New Roman"/>
          <w:b/>
          <w:i/>
          <w:sz w:val="24"/>
          <w:szCs w:val="24"/>
        </w:rPr>
        <w:t xml:space="preserve">2. Цели и задачи </w:t>
      </w:r>
      <w:r w:rsidR="0068495E" w:rsidRPr="0068495E">
        <w:rPr>
          <w:rFonts w:ascii="Times New Roman" w:hAnsi="Times New Roman"/>
          <w:b/>
          <w:i/>
          <w:sz w:val="24"/>
          <w:szCs w:val="24"/>
        </w:rPr>
        <w:t>Панорамы</w:t>
      </w:r>
    </w:p>
    <w:p w:rsidR="002F7D29" w:rsidRDefault="00B23D74" w:rsidP="00B23D74">
      <w:pPr>
        <w:spacing w:after="0"/>
        <w:jc w:val="both"/>
        <w:rPr>
          <w:rFonts w:ascii="Times New Roman" w:hAnsi="Times New Roman"/>
          <w:sz w:val="24"/>
          <w:szCs w:val="24"/>
        </w:rPr>
      </w:pPr>
      <w:r>
        <w:rPr>
          <w:rFonts w:ascii="Times New Roman" w:hAnsi="Times New Roman"/>
          <w:sz w:val="24"/>
          <w:szCs w:val="24"/>
        </w:rPr>
        <w:t>2.1.</w:t>
      </w:r>
      <w:r w:rsidR="0068495E">
        <w:rPr>
          <w:rFonts w:ascii="Times New Roman" w:hAnsi="Times New Roman"/>
          <w:sz w:val="24"/>
          <w:szCs w:val="24"/>
        </w:rPr>
        <w:t xml:space="preserve"> Цели</w:t>
      </w:r>
      <w:r w:rsidR="001135AB">
        <w:rPr>
          <w:rFonts w:ascii="Times New Roman" w:hAnsi="Times New Roman"/>
          <w:sz w:val="24"/>
          <w:szCs w:val="24"/>
        </w:rPr>
        <w:t xml:space="preserve"> </w:t>
      </w:r>
      <w:r w:rsidR="00DB7B60">
        <w:rPr>
          <w:rFonts w:ascii="Times New Roman" w:hAnsi="Times New Roman"/>
          <w:sz w:val="24"/>
          <w:szCs w:val="24"/>
        </w:rPr>
        <w:t xml:space="preserve">проведения </w:t>
      </w:r>
      <w:r w:rsidR="0068495E">
        <w:rPr>
          <w:rFonts w:ascii="Times New Roman" w:hAnsi="Times New Roman"/>
          <w:sz w:val="24"/>
          <w:szCs w:val="24"/>
        </w:rPr>
        <w:t>Панорамы</w:t>
      </w:r>
      <w:r w:rsidR="002F7D29">
        <w:rPr>
          <w:rFonts w:ascii="Times New Roman" w:hAnsi="Times New Roman"/>
          <w:sz w:val="24"/>
          <w:szCs w:val="24"/>
        </w:rPr>
        <w:t>:</w:t>
      </w:r>
      <w:r w:rsidR="0068495E">
        <w:rPr>
          <w:rFonts w:ascii="Times New Roman" w:hAnsi="Times New Roman"/>
          <w:sz w:val="24"/>
          <w:szCs w:val="24"/>
        </w:rPr>
        <w:t xml:space="preserve"> </w:t>
      </w:r>
      <w:r w:rsidR="002F7D29">
        <w:rPr>
          <w:rFonts w:ascii="Times New Roman" w:hAnsi="Times New Roman"/>
          <w:sz w:val="24"/>
          <w:szCs w:val="24"/>
        </w:rPr>
        <w:t xml:space="preserve">создание условий для </w:t>
      </w:r>
      <w:r w:rsidR="00306295">
        <w:rPr>
          <w:rFonts w:ascii="Times New Roman" w:hAnsi="Times New Roman"/>
          <w:sz w:val="24"/>
          <w:szCs w:val="24"/>
        </w:rPr>
        <w:t>сохранения и приумножения</w:t>
      </w:r>
      <w:r w:rsidR="00306295" w:rsidRPr="00306295">
        <w:rPr>
          <w:rFonts w:ascii="Times New Roman" w:hAnsi="Times New Roman"/>
          <w:sz w:val="24"/>
          <w:szCs w:val="24"/>
        </w:rPr>
        <w:t xml:space="preserve"> традиционных российских духовно-нравственных ценностей как основы российского общества; восстановление духовно-исторической памяти о </w:t>
      </w:r>
      <w:r w:rsidR="009F1B04">
        <w:rPr>
          <w:rFonts w:ascii="Times New Roman" w:hAnsi="Times New Roman"/>
          <w:sz w:val="24"/>
          <w:szCs w:val="24"/>
        </w:rPr>
        <w:t>святынях наших предков-земляков;</w:t>
      </w:r>
      <w:r w:rsidR="00306295" w:rsidRPr="00306295">
        <w:rPr>
          <w:rFonts w:ascii="Times New Roman" w:hAnsi="Times New Roman"/>
          <w:sz w:val="24"/>
          <w:szCs w:val="24"/>
        </w:rPr>
        <w:t xml:space="preserve"> приобщение подрастающего поколения к нравственным ценностям и патриотическим идеалам наших земляков и всего Отечества.</w:t>
      </w:r>
    </w:p>
    <w:p w:rsidR="00B23D74" w:rsidRDefault="00B23D74" w:rsidP="00B23D74">
      <w:pPr>
        <w:spacing w:after="0"/>
        <w:jc w:val="both"/>
        <w:rPr>
          <w:rFonts w:ascii="Times New Roman" w:hAnsi="Times New Roman"/>
          <w:sz w:val="24"/>
          <w:szCs w:val="24"/>
        </w:rPr>
      </w:pPr>
      <w:r>
        <w:rPr>
          <w:rFonts w:ascii="Times New Roman" w:hAnsi="Times New Roman"/>
          <w:sz w:val="24"/>
          <w:szCs w:val="24"/>
        </w:rPr>
        <w:t>2.2.</w:t>
      </w:r>
      <w:r w:rsidR="0068495E">
        <w:rPr>
          <w:rFonts w:ascii="Times New Roman" w:hAnsi="Times New Roman"/>
          <w:sz w:val="24"/>
          <w:szCs w:val="24"/>
        </w:rPr>
        <w:t xml:space="preserve"> </w:t>
      </w:r>
      <w:r w:rsidR="009F1B04">
        <w:rPr>
          <w:rFonts w:ascii="Times New Roman" w:hAnsi="Times New Roman"/>
          <w:sz w:val="24"/>
          <w:szCs w:val="24"/>
        </w:rPr>
        <w:t>Задачи проведения Панорамы</w:t>
      </w:r>
      <w:r w:rsidRPr="009A507A">
        <w:rPr>
          <w:rFonts w:ascii="Times New Roman" w:hAnsi="Times New Roman"/>
          <w:sz w:val="24"/>
          <w:szCs w:val="24"/>
        </w:rPr>
        <w:t>:</w:t>
      </w:r>
    </w:p>
    <w:p w:rsidR="00306295" w:rsidRDefault="00447126" w:rsidP="00B23D74">
      <w:pPr>
        <w:spacing w:after="0"/>
        <w:jc w:val="both"/>
        <w:rPr>
          <w:rFonts w:ascii="Times New Roman" w:hAnsi="Times New Roman"/>
          <w:sz w:val="24"/>
          <w:szCs w:val="24"/>
        </w:rPr>
      </w:pPr>
      <w:r>
        <w:rPr>
          <w:rFonts w:ascii="Times New Roman" w:hAnsi="Times New Roman"/>
          <w:sz w:val="24"/>
          <w:szCs w:val="24"/>
        </w:rPr>
        <w:t xml:space="preserve">- сбор, </w:t>
      </w:r>
      <w:r w:rsidR="00306295">
        <w:rPr>
          <w:rFonts w:ascii="Times New Roman" w:hAnsi="Times New Roman"/>
          <w:sz w:val="24"/>
          <w:szCs w:val="24"/>
        </w:rPr>
        <w:t>сохранение</w:t>
      </w:r>
      <w:r>
        <w:rPr>
          <w:rFonts w:ascii="Times New Roman" w:hAnsi="Times New Roman"/>
          <w:sz w:val="24"/>
          <w:szCs w:val="24"/>
        </w:rPr>
        <w:t xml:space="preserve"> и распространение</w:t>
      </w:r>
      <w:r w:rsidR="00306295">
        <w:rPr>
          <w:rFonts w:ascii="Times New Roman" w:hAnsi="Times New Roman"/>
          <w:sz w:val="24"/>
          <w:szCs w:val="24"/>
        </w:rPr>
        <w:t xml:space="preserve"> инф</w:t>
      </w:r>
      <w:r>
        <w:rPr>
          <w:rFonts w:ascii="Times New Roman" w:hAnsi="Times New Roman"/>
          <w:sz w:val="24"/>
          <w:szCs w:val="24"/>
        </w:rPr>
        <w:t>ормации о Подвижниках, проживавших</w:t>
      </w:r>
      <w:r w:rsidR="00306295">
        <w:rPr>
          <w:rFonts w:ascii="Times New Roman" w:hAnsi="Times New Roman"/>
          <w:sz w:val="24"/>
          <w:szCs w:val="24"/>
        </w:rPr>
        <w:t xml:space="preserve"> на территории Омского</w:t>
      </w:r>
      <w:r w:rsidR="0068495E">
        <w:rPr>
          <w:rFonts w:ascii="Times New Roman" w:hAnsi="Times New Roman"/>
          <w:sz w:val="24"/>
          <w:szCs w:val="24"/>
        </w:rPr>
        <w:t xml:space="preserve"> </w:t>
      </w:r>
      <w:r w:rsidR="00306295">
        <w:rPr>
          <w:rFonts w:ascii="Times New Roman" w:hAnsi="Times New Roman"/>
          <w:sz w:val="24"/>
          <w:szCs w:val="24"/>
        </w:rPr>
        <w:t>Прииртышья</w:t>
      </w:r>
      <w:r>
        <w:rPr>
          <w:rFonts w:ascii="Times New Roman" w:hAnsi="Times New Roman"/>
          <w:sz w:val="24"/>
          <w:szCs w:val="24"/>
        </w:rPr>
        <w:t>;</w:t>
      </w:r>
    </w:p>
    <w:p w:rsidR="00306295" w:rsidRDefault="00306295" w:rsidP="00B23D74">
      <w:pPr>
        <w:spacing w:after="0"/>
        <w:jc w:val="both"/>
        <w:rPr>
          <w:rFonts w:ascii="Times New Roman" w:hAnsi="Times New Roman"/>
          <w:sz w:val="24"/>
          <w:szCs w:val="24"/>
        </w:rPr>
      </w:pPr>
      <w:r>
        <w:rPr>
          <w:rFonts w:ascii="Times New Roman" w:hAnsi="Times New Roman"/>
          <w:sz w:val="24"/>
          <w:szCs w:val="24"/>
        </w:rPr>
        <w:t>- создан</w:t>
      </w:r>
      <w:r w:rsidR="00447126">
        <w:rPr>
          <w:rFonts w:ascii="Times New Roman" w:hAnsi="Times New Roman"/>
          <w:sz w:val="24"/>
          <w:szCs w:val="24"/>
        </w:rPr>
        <w:t>ие условий для формирования традиции почитания Подвижников;</w:t>
      </w:r>
    </w:p>
    <w:p w:rsidR="00306295" w:rsidRPr="00306295" w:rsidRDefault="00306295" w:rsidP="00306295">
      <w:pPr>
        <w:spacing w:after="0"/>
        <w:jc w:val="both"/>
        <w:rPr>
          <w:rFonts w:ascii="Times New Roman" w:hAnsi="Times New Roman"/>
          <w:sz w:val="24"/>
          <w:szCs w:val="24"/>
        </w:rPr>
      </w:pPr>
      <w:r>
        <w:rPr>
          <w:rFonts w:ascii="Times New Roman" w:hAnsi="Times New Roman"/>
          <w:sz w:val="24"/>
          <w:szCs w:val="24"/>
        </w:rPr>
        <w:t xml:space="preserve">- </w:t>
      </w:r>
      <w:r w:rsidRPr="00306295">
        <w:rPr>
          <w:rFonts w:ascii="Times New Roman" w:hAnsi="Times New Roman"/>
          <w:sz w:val="24"/>
          <w:szCs w:val="24"/>
        </w:rPr>
        <w:t>объединение усилий общественных объединений, учреждений культуры и образования для укрепления единства российского народа, достижения межнационального мира и</w:t>
      </w:r>
      <w:r>
        <w:rPr>
          <w:rFonts w:ascii="Times New Roman" w:hAnsi="Times New Roman"/>
          <w:sz w:val="24"/>
          <w:szCs w:val="24"/>
        </w:rPr>
        <w:t xml:space="preserve"> согласия;</w:t>
      </w:r>
    </w:p>
    <w:p w:rsidR="00B23D74" w:rsidRDefault="00306295" w:rsidP="00306295">
      <w:pPr>
        <w:spacing w:after="0"/>
        <w:jc w:val="both"/>
        <w:rPr>
          <w:rFonts w:ascii="Times New Roman" w:hAnsi="Times New Roman"/>
          <w:sz w:val="24"/>
          <w:szCs w:val="24"/>
        </w:rPr>
      </w:pPr>
      <w:r>
        <w:rPr>
          <w:rFonts w:ascii="Times New Roman" w:hAnsi="Times New Roman"/>
          <w:sz w:val="24"/>
          <w:szCs w:val="24"/>
        </w:rPr>
        <w:t xml:space="preserve">- противодействие экстремизму </w:t>
      </w:r>
      <w:r w:rsidRPr="00306295">
        <w:rPr>
          <w:rFonts w:ascii="Times New Roman" w:hAnsi="Times New Roman"/>
          <w:sz w:val="24"/>
          <w:szCs w:val="24"/>
        </w:rPr>
        <w:t>и национально-религиозной розни путем приобщения молодого поколения к традиционным ценностям многонационального населения Омской области и в целом народа Российской Федерации на основе идей единства и дружбы народов, межнационального (межэтнического) согласия, российского патриотизма.</w:t>
      </w:r>
    </w:p>
    <w:p w:rsidR="00B23D74" w:rsidRPr="007E1CF0" w:rsidRDefault="00B23D74" w:rsidP="00B23D74">
      <w:pPr>
        <w:spacing w:after="0"/>
        <w:jc w:val="center"/>
        <w:rPr>
          <w:rFonts w:ascii="Times New Roman" w:hAnsi="Times New Roman"/>
          <w:b/>
          <w:i/>
          <w:sz w:val="24"/>
          <w:szCs w:val="24"/>
        </w:rPr>
      </w:pPr>
      <w:r w:rsidRPr="007E1CF0">
        <w:rPr>
          <w:rFonts w:ascii="Times New Roman" w:hAnsi="Times New Roman"/>
          <w:b/>
          <w:i/>
          <w:sz w:val="24"/>
          <w:szCs w:val="24"/>
        </w:rPr>
        <w:lastRenderedPageBreak/>
        <w:t xml:space="preserve">3. </w:t>
      </w:r>
      <w:r w:rsidR="002F7D29">
        <w:rPr>
          <w:rFonts w:ascii="Times New Roman" w:hAnsi="Times New Roman"/>
          <w:b/>
          <w:i/>
          <w:sz w:val="24"/>
          <w:szCs w:val="24"/>
        </w:rPr>
        <w:t xml:space="preserve">Условия </w:t>
      </w:r>
      <w:r w:rsidR="00447126">
        <w:rPr>
          <w:rFonts w:ascii="Times New Roman" w:hAnsi="Times New Roman"/>
          <w:b/>
          <w:i/>
          <w:sz w:val="24"/>
          <w:szCs w:val="24"/>
        </w:rPr>
        <w:t>и порядок п</w:t>
      </w:r>
      <w:r w:rsidR="009F1B04">
        <w:rPr>
          <w:rFonts w:ascii="Times New Roman" w:hAnsi="Times New Roman"/>
          <w:b/>
          <w:i/>
          <w:sz w:val="24"/>
          <w:szCs w:val="24"/>
        </w:rPr>
        <w:t xml:space="preserve">роведения </w:t>
      </w:r>
      <w:r w:rsidR="009F1B04" w:rsidRPr="009F1B04">
        <w:rPr>
          <w:rFonts w:ascii="Times New Roman" w:hAnsi="Times New Roman"/>
          <w:b/>
          <w:i/>
          <w:sz w:val="24"/>
          <w:szCs w:val="24"/>
        </w:rPr>
        <w:t>Панорамы</w:t>
      </w:r>
    </w:p>
    <w:p w:rsidR="00B95A44" w:rsidRDefault="00B23D74" w:rsidP="00B23D74">
      <w:pPr>
        <w:spacing w:after="0"/>
        <w:jc w:val="both"/>
        <w:rPr>
          <w:rFonts w:ascii="Times New Roman" w:hAnsi="Times New Roman"/>
          <w:sz w:val="24"/>
          <w:szCs w:val="24"/>
        </w:rPr>
      </w:pPr>
      <w:r>
        <w:rPr>
          <w:rFonts w:ascii="Times New Roman" w:hAnsi="Times New Roman"/>
          <w:sz w:val="24"/>
          <w:szCs w:val="24"/>
        </w:rPr>
        <w:t xml:space="preserve">3.1. </w:t>
      </w:r>
      <w:r w:rsidR="00DB7B60">
        <w:rPr>
          <w:rFonts w:ascii="Times New Roman" w:hAnsi="Times New Roman"/>
          <w:sz w:val="24"/>
          <w:szCs w:val="24"/>
        </w:rPr>
        <w:t>В</w:t>
      </w:r>
      <w:r w:rsidR="009F1B04">
        <w:rPr>
          <w:rFonts w:ascii="Times New Roman" w:hAnsi="Times New Roman"/>
          <w:sz w:val="24"/>
          <w:szCs w:val="24"/>
        </w:rPr>
        <w:t xml:space="preserve"> Панораме </w:t>
      </w:r>
      <w:r w:rsidR="002F7D29">
        <w:rPr>
          <w:rFonts w:ascii="Times New Roman" w:hAnsi="Times New Roman"/>
          <w:sz w:val="24"/>
          <w:szCs w:val="24"/>
        </w:rPr>
        <w:t>принимают</w:t>
      </w:r>
      <w:r w:rsidRPr="009A507A">
        <w:rPr>
          <w:rFonts w:ascii="Times New Roman" w:hAnsi="Times New Roman"/>
          <w:sz w:val="24"/>
          <w:szCs w:val="24"/>
        </w:rPr>
        <w:t xml:space="preserve"> участие обучающиеся</w:t>
      </w:r>
      <w:r w:rsidR="0044517F">
        <w:rPr>
          <w:rFonts w:ascii="Times New Roman" w:hAnsi="Times New Roman"/>
          <w:sz w:val="24"/>
          <w:szCs w:val="24"/>
        </w:rPr>
        <w:t xml:space="preserve"> образовательных организаций</w:t>
      </w:r>
      <w:r w:rsidR="00912C0C">
        <w:rPr>
          <w:rFonts w:ascii="Times New Roman" w:hAnsi="Times New Roman"/>
          <w:sz w:val="24"/>
          <w:szCs w:val="24"/>
        </w:rPr>
        <w:t xml:space="preserve"> всех типов и видов,</w:t>
      </w:r>
      <w:r w:rsidR="00F720CE">
        <w:rPr>
          <w:rFonts w:ascii="Times New Roman" w:hAnsi="Times New Roman"/>
          <w:sz w:val="24"/>
          <w:szCs w:val="24"/>
        </w:rPr>
        <w:t xml:space="preserve"> руководители и актив музеев</w:t>
      </w:r>
      <w:r w:rsidR="00962F03">
        <w:rPr>
          <w:rFonts w:ascii="Times New Roman" w:hAnsi="Times New Roman"/>
          <w:sz w:val="24"/>
          <w:szCs w:val="24"/>
        </w:rPr>
        <w:t>, библиотек</w:t>
      </w:r>
      <w:r w:rsidR="00F720CE">
        <w:rPr>
          <w:rFonts w:ascii="Times New Roman" w:hAnsi="Times New Roman"/>
          <w:sz w:val="24"/>
          <w:szCs w:val="24"/>
        </w:rPr>
        <w:t xml:space="preserve"> образовательных учреждений,</w:t>
      </w:r>
      <w:r w:rsidR="00912C0C">
        <w:rPr>
          <w:rFonts w:ascii="Times New Roman" w:hAnsi="Times New Roman"/>
          <w:sz w:val="24"/>
          <w:szCs w:val="24"/>
        </w:rPr>
        <w:t xml:space="preserve"> студенты, взрослые участники </w:t>
      </w:r>
      <w:r w:rsidR="00912C0C" w:rsidRPr="009A507A">
        <w:rPr>
          <w:rFonts w:ascii="Times New Roman" w:hAnsi="Times New Roman"/>
          <w:sz w:val="24"/>
          <w:szCs w:val="24"/>
        </w:rPr>
        <w:t>из числа научных и педагогических работников</w:t>
      </w:r>
      <w:r w:rsidR="00912C0C">
        <w:rPr>
          <w:rFonts w:ascii="Times New Roman" w:hAnsi="Times New Roman"/>
          <w:sz w:val="24"/>
          <w:szCs w:val="24"/>
        </w:rPr>
        <w:t xml:space="preserve">, деятелей культуры, </w:t>
      </w:r>
      <w:r w:rsidR="00FE684B">
        <w:rPr>
          <w:rFonts w:ascii="Times New Roman" w:hAnsi="Times New Roman"/>
          <w:sz w:val="24"/>
          <w:szCs w:val="24"/>
        </w:rPr>
        <w:t xml:space="preserve">библиотекарей, специалистов музеев, </w:t>
      </w:r>
      <w:r w:rsidR="00912C0C">
        <w:rPr>
          <w:rFonts w:ascii="Times New Roman" w:hAnsi="Times New Roman"/>
          <w:sz w:val="24"/>
          <w:szCs w:val="24"/>
        </w:rPr>
        <w:t>священнослужителей, все заинтересованные лица. Возможно как индивидуальное, так и коллективное участие.</w:t>
      </w:r>
    </w:p>
    <w:p w:rsidR="00912C0C" w:rsidRDefault="00912C0C" w:rsidP="00B23D74">
      <w:pPr>
        <w:spacing w:after="0"/>
        <w:jc w:val="both"/>
        <w:rPr>
          <w:rFonts w:ascii="Times New Roman" w:hAnsi="Times New Roman"/>
          <w:sz w:val="24"/>
          <w:szCs w:val="24"/>
        </w:rPr>
      </w:pPr>
      <w:r>
        <w:rPr>
          <w:rFonts w:ascii="Times New Roman" w:hAnsi="Times New Roman"/>
          <w:sz w:val="24"/>
          <w:szCs w:val="24"/>
        </w:rPr>
        <w:t>3.2</w:t>
      </w:r>
      <w:r w:rsidR="00962F03">
        <w:rPr>
          <w:rFonts w:ascii="Times New Roman" w:hAnsi="Times New Roman"/>
          <w:sz w:val="24"/>
          <w:szCs w:val="24"/>
        </w:rPr>
        <w:t>. Панорама</w:t>
      </w:r>
      <w:r w:rsidR="00FE684B">
        <w:rPr>
          <w:rFonts w:ascii="Times New Roman" w:hAnsi="Times New Roman"/>
          <w:sz w:val="24"/>
          <w:szCs w:val="24"/>
        </w:rPr>
        <w:t xml:space="preserve"> проводится в 2 этапа: заочный и очный</w:t>
      </w:r>
      <w:r w:rsidR="00962F03">
        <w:rPr>
          <w:rFonts w:ascii="Times New Roman" w:hAnsi="Times New Roman"/>
          <w:sz w:val="24"/>
          <w:szCs w:val="24"/>
        </w:rPr>
        <w:t>.</w:t>
      </w:r>
    </w:p>
    <w:p w:rsidR="00FA41A4" w:rsidRDefault="00FA41A4" w:rsidP="00B23D74">
      <w:pPr>
        <w:spacing w:after="0"/>
        <w:jc w:val="both"/>
        <w:rPr>
          <w:rFonts w:ascii="Times New Roman" w:hAnsi="Times New Roman"/>
          <w:sz w:val="24"/>
          <w:szCs w:val="24"/>
        </w:rPr>
      </w:pPr>
      <w:r>
        <w:rPr>
          <w:rFonts w:ascii="Times New Roman" w:hAnsi="Times New Roman"/>
          <w:sz w:val="24"/>
          <w:szCs w:val="24"/>
        </w:rPr>
        <w:t>3.3</w:t>
      </w:r>
      <w:r w:rsidR="00962F03">
        <w:rPr>
          <w:rFonts w:ascii="Times New Roman" w:hAnsi="Times New Roman"/>
          <w:sz w:val="24"/>
          <w:szCs w:val="24"/>
        </w:rPr>
        <w:t>.</w:t>
      </w:r>
      <w:r>
        <w:rPr>
          <w:rFonts w:ascii="Times New Roman" w:hAnsi="Times New Roman"/>
          <w:sz w:val="24"/>
          <w:szCs w:val="24"/>
        </w:rPr>
        <w:t xml:space="preserve"> Сроки проведения заочного этапа:</w:t>
      </w:r>
    </w:p>
    <w:p w:rsidR="00FA41A4" w:rsidRDefault="00FA41A4" w:rsidP="00FA41A4">
      <w:pPr>
        <w:pStyle w:val="a6"/>
        <w:numPr>
          <w:ilvl w:val="0"/>
          <w:numId w:val="18"/>
        </w:numPr>
        <w:spacing w:after="0"/>
        <w:jc w:val="both"/>
        <w:rPr>
          <w:rFonts w:ascii="Times New Roman" w:hAnsi="Times New Roman"/>
          <w:sz w:val="24"/>
          <w:szCs w:val="24"/>
        </w:rPr>
      </w:pPr>
      <w:r>
        <w:rPr>
          <w:rFonts w:ascii="Times New Roman" w:hAnsi="Times New Roman"/>
          <w:sz w:val="24"/>
          <w:szCs w:val="24"/>
        </w:rPr>
        <w:t>23 мая - 12 сентября 2016  - подача заявок (Приложение 1);</w:t>
      </w:r>
    </w:p>
    <w:p w:rsidR="00FA41A4" w:rsidRDefault="00FA41A4" w:rsidP="00FA41A4">
      <w:pPr>
        <w:pStyle w:val="a6"/>
        <w:numPr>
          <w:ilvl w:val="0"/>
          <w:numId w:val="18"/>
        </w:numPr>
        <w:spacing w:after="0"/>
        <w:jc w:val="both"/>
        <w:rPr>
          <w:rFonts w:ascii="Times New Roman" w:hAnsi="Times New Roman"/>
          <w:sz w:val="24"/>
          <w:szCs w:val="24"/>
        </w:rPr>
      </w:pPr>
      <w:r>
        <w:rPr>
          <w:rFonts w:ascii="Times New Roman" w:hAnsi="Times New Roman"/>
          <w:sz w:val="24"/>
          <w:szCs w:val="24"/>
        </w:rPr>
        <w:t>1 -30 сентября 2016 – предоставлен</w:t>
      </w:r>
      <w:r w:rsidR="00807C48">
        <w:rPr>
          <w:rFonts w:ascii="Times New Roman" w:hAnsi="Times New Roman"/>
          <w:sz w:val="24"/>
          <w:szCs w:val="24"/>
        </w:rPr>
        <w:t>ие работ</w:t>
      </w:r>
      <w:r>
        <w:rPr>
          <w:rFonts w:ascii="Times New Roman" w:hAnsi="Times New Roman"/>
          <w:sz w:val="24"/>
          <w:szCs w:val="24"/>
        </w:rPr>
        <w:t>;</w:t>
      </w:r>
    </w:p>
    <w:p w:rsidR="00FA41A4" w:rsidRDefault="00FA41A4" w:rsidP="00FA41A4">
      <w:pPr>
        <w:pStyle w:val="a6"/>
        <w:numPr>
          <w:ilvl w:val="0"/>
          <w:numId w:val="18"/>
        </w:numPr>
        <w:spacing w:after="0"/>
        <w:jc w:val="both"/>
        <w:rPr>
          <w:rFonts w:ascii="Times New Roman" w:hAnsi="Times New Roman"/>
          <w:sz w:val="24"/>
          <w:szCs w:val="24"/>
        </w:rPr>
      </w:pPr>
      <w:r>
        <w:rPr>
          <w:rFonts w:ascii="Times New Roman" w:hAnsi="Times New Roman"/>
          <w:sz w:val="24"/>
          <w:szCs w:val="24"/>
        </w:rPr>
        <w:t>1-</w:t>
      </w:r>
      <w:r w:rsidR="00DB7B60">
        <w:rPr>
          <w:rFonts w:ascii="Times New Roman" w:hAnsi="Times New Roman"/>
          <w:sz w:val="24"/>
          <w:szCs w:val="24"/>
        </w:rPr>
        <w:t xml:space="preserve">31 октября 2016 </w:t>
      </w:r>
      <w:r>
        <w:rPr>
          <w:rFonts w:ascii="Times New Roman" w:hAnsi="Times New Roman"/>
          <w:sz w:val="24"/>
          <w:szCs w:val="24"/>
        </w:rPr>
        <w:t>- отбор работ для участия в очном этапе, приглашение участников</w:t>
      </w:r>
    </w:p>
    <w:p w:rsidR="00DB7B60" w:rsidRDefault="00807C48" w:rsidP="00DB7B60">
      <w:pPr>
        <w:spacing w:after="0"/>
        <w:jc w:val="both"/>
        <w:rPr>
          <w:rFonts w:ascii="Times New Roman" w:hAnsi="Times New Roman"/>
          <w:sz w:val="24"/>
          <w:szCs w:val="24"/>
        </w:rPr>
      </w:pPr>
      <w:r>
        <w:rPr>
          <w:rFonts w:ascii="Times New Roman" w:hAnsi="Times New Roman"/>
          <w:sz w:val="24"/>
          <w:szCs w:val="24"/>
        </w:rPr>
        <w:t>3.3</w:t>
      </w:r>
      <w:r w:rsidR="00962F03">
        <w:rPr>
          <w:rFonts w:ascii="Times New Roman" w:hAnsi="Times New Roman"/>
          <w:sz w:val="24"/>
          <w:szCs w:val="24"/>
        </w:rPr>
        <w:t>.</w:t>
      </w:r>
      <w:r>
        <w:rPr>
          <w:rFonts w:ascii="Times New Roman" w:hAnsi="Times New Roman"/>
          <w:sz w:val="24"/>
          <w:szCs w:val="24"/>
        </w:rPr>
        <w:t xml:space="preserve"> Сроки и порядок </w:t>
      </w:r>
      <w:r w:rsidR="00DB7B60">
        <w:rPr>
          <w:rFonts w:ascii="Times New Roman" w:hAnsi="Times New Roman"/>
          <w:sz w:val="24"/>
          <w:szCs w:val="24"/>
        </w:rPr>
        <w:t>проведения очного этапа.</w:t>
      </w:r>
    </w:p>
    <w:p w:rsidR="00DB7B60" w:rsidRPr="00DB7B60" w:rsidRDefault="00807C48" w:rsidP="00DB7B60">
      <w:pPr>
        <w:spacing w:after="0"/>
        <w:jc w:val="both"/>
        <w:rPr>
          <w:rFonts w:ascii="Times New Roman" w:hAnsi="Times New Roman"/>
          <w:sz w:val="24"/>
          <w:szCs w:val="24"/>
        </w:rPr>
      </w:pPr>
      <w:r>
        <w:rPr>
          <w:rFonts w:ascii="Times New Roman" w:hAnsi="Times New Roman"/>
          <w:sz w:val="24"/>
          <w:szCs w:val="24"/>
        </w:rPr>
        <w:t xml:space="preserve">Очный этап проводится в ноябре 2016 года (о точных сроках и месте проведения будет сообщено дополнительно). </w:t>
      </w:r>
      <w:r w:rsidR="00DB7B60">
        <w:rPr>
          <w:rFonts w:ascii="Times New Roman" w:hAnsi="Times New Roman"/>
          <w:sz w:val="24"/>
          <w:szCs w:val="24"/>
        </w:rPr>
        <w:t>В рамках очного этапа проводится 2 события: конференция исследовательских работ</w:t>
      </w:r>
      <w:r w:rsidR="00F95DA2">
        <w:rPr>
          <w:rFonts w:ascii="Times New Roman" w:hAnsi="Times New Roman"/>
          <w:sz w:val="24"/>
          <w:szCs w:val="24"/>
        </w:rPr>
        <w:t xml:space="preserve"> (далее - Конференция) и </w:t>
      </w:r>
      <w:r>
        <w:rPr>
          <w:rFonts w:ascii="Times New Roman" w:hAnsi="Times New Roman"/>
          <w:sz w:val="24"/>
          <w:szCs w:val="24"/>
        </w:rPr>
        <w:t>фестиваль творческих работ (далее – Фестиваль)</w:t>
      </w:r>
    </w:p>
    <w:p w:rsidR="00B23D74" w:rsidRDefault="00807C48" w:rsidP="00B23D74">
      <w:pPr>
        <w:spacing w:after="0"/>
        <w:jc w:val="both"/>
        <w:rPr>
          <w:rFonts w:ascii="Times New Roman" w:hAnsi="Times New Roman"/>
          <w:sz w:val="24"/>
          <w:szCs w:val="24"/>
        </w:rPr>
      </w:pPr>
      <w:r>
        <w:rPr>
          <w:rFonts w:ascii="Times New Roman" w:hAnsi="Times New Roman"/>
          <w:sz w:val="24"/>
          <w:szCs w:val="24"/>
        </w:rPr>
        <w:t>3.4</w:t>
      </w:r>
      <w:r w:rsidR="00B23D74">
        <w:rPr>
          <w:rFonts w:ascii="Times New Roman" w:hAnsi="Times New Roman"/>
          <w:sz w:val="24"/>
          <w:szCs w:val="24"/>
        </w:rPr>
        <w:t xml:space="preserve">. </w:t>
      </w:r>
      <w:r w:rsidR="00962F03">
        <w:rPr>
          <w:rFonts w:ascii="Times New Roman" w:hAnsi="Times New Roman"/>
          <w:sz w:val="24"/>
          <w:szCs w:val="24"/>
        </w:rPr>
        <w:t>Панорама</w:t>
      </w:r>
      <w:r>
        <w:rPr>
          <w:rFonts w:ascii="Times New Roman" w:hAnsi="Times New Roman"/>
          <w:sz w:val="24"/>
          <w:szCs w:val="24"/>
        </w:rPr>
        <w:t xml:space="preserve"> проводится по следующим направлениям</w:t>
      </w:r>
      <w:r w:rsidR="002F7D29">
        <w:rPr>
          <w:rFonts w:ascii="Times New Roman" w:hAnsi="Times New Roman"/>
          <w:sz w:val="24"/>
          <w:szCs w:val="24"/>
        </w:rPr>
        <w:t>:</w:t>
      </w:r>
    </w:p>
    <w:p w:rsidR="005065C7" w:rsidRDefault="00807C48" w:rsidP="005065C7">
      <w:pPr>
        <w:pStyle w:val="a6"/>
        <w:numPr>
          <w:ilvl w:val="0"/>
          <w:numId w:val="21"/>
        </w:numPr>
        <w:spacing w:after="0"/>
        <w:ind w:left="426" w:firstLine="0"/>
        <w:jc w:val="both"/>
        <w:rPr>
          <w:rFonts w:ascii="Times New Roman" w:hAnsi="Times New Roman"/>
          <w:sz w:val="24"/>
          <w:szCs w:val="24"/>
        </w:rPr>
      </w:pPr>
      <w:r w:rsidRPr="005065C7">
        <w:rPr>
          <w:rFonts w:ascii="Times New Roman" w:hAnsi="Times New Roman"/>
          <w:sz w:val="24"/>
          <w:szCs w:val="24"/>
        </w:rPr>
        <w:t>родительский подвиг</w:t>
      </w:r>
      <w:r w:rsidR="002F7D29" w:rsidRPr="005065C7">
        <w:rPr>
          <w:rFonts w:ascii="Times New Roman" w:hAnsi="Times New Roman"/>
          <w:sz w:val="24"/>
          <w:szCs w:val="24"/>
        </w:rPr>
        <w:t>;</w:t>
      </w:r>
    </w:p>
    <w:p w:rsidR="005065C7" w:rsidRDefault="00807C48" w:rsidP="005065C7">
      <w:pPr>
        <w:pStyle w:val="a6"/>
        <w:numPr>
          <w:ilvl w:val="0"/>
          <w:numId w:val="21"/>
        </w:numPr>
        <w:spacing w:after="0"/>
        <w:ind w:left="426" w:firstLine="0"/>
        <w:jc w:val="both"/>
        <w:rPr>
          <w:rFonts w:ascii="Times New Roman" w:hAnsi="Times New Roman"/>
          <w:sz w:val="24"/>
          <w:szCs w:val="24"/>
        </w:rPr>
      </w:pPr>
      <w:r w:rsidRPr="005065C7">
        <w:rPr>
          <w:rFonts w:ascii="Times New Roman" w:hAnsi="Times New Roman"/>
          <w:sz w:val="24"/>
          <w:szCs w:val="24"/>
        </w:rPr>
        <w:t>сыновний, дочерний подвиг</w:t>
      </w:r>
      <w:r w:rsidR="002F7D29" w:rsidRPr="005065C7">
        <w:rPr>
          <w:rFonts w:ascii="Times New Roman" w:hAnsi="Times New Roman"/>
          <w:sz w:val="24"/>
          <w:szCs w:val="24"/>
        </w:rPr>
        <w:t>;</w:t>
      </w:r>
    </w:p>
    <w:p w:rsidR="005065C7" w:rsidRDefault="00807C48" w:rsidP="005065C7">
      <w:pPr>
        <w:pStyle w:val="a6"/>
        <w:numPr>
          <w:ilvl w:val="0"/>
          <w:numId w:val="21"/>
        </w:numPr>
        <w:spacing w:after="0"/>
        <w:ind w:left="426" w:firstLine="0"/>
        <w:jc w:val="both"/>
        <w:rPr>
          <w:rFonts w:ascii="Times New Roman" w:hAnsi="Times New Roman"/>
          <w:sz w:val="24"/>
          <w:szCs w:val="24"/>
        </w:rPr>
      </w:pPr>
      <w:r w:rsidRPr="005065C7">
        <w:rPr>
          <w:rFonts w:ascii="Times New Roman" w:hAnsi="Times New Roman"/>
          <w:sz w:val="24"/>
          <w:szCs w:val="24"/>
        </w:rPr>
        <w:t>воинский подвиг в военное и мирное время</w:t>
      </w:r>
      <w:r w:rsidR="002F7D29" w:rsidRPr="005065C7">
        <w:rPr>
          <w:rFonts w:ascii="Times New Roman" w:hAnsi="Times New Roman"/>
          <w:sz w:val="24"/>
          <w:szCs w:val="24"/>
        </w:rPr>
        <w:t>;</w:t>
      </w:r>
    </w:p>
    <w:p w:rsidR="005065C7" w:rsidRDefault="00807C48" w:rsidP="005065C7">
      <w:pPr>
        <w:pStyle w:val="a6"/>
        <w:numPr>
          <w:ilvl w:val="0"/>
          <w:numId w:val="21"/>
        </w:numPr>
        <w:spacing w:after="0"/>
        <w:ind w:left="426" w:firstLine="0"/>
        <w:jc w:val="both"/>
        <w:rPr>
          <w:rFonts w:ascii="Times New Roman" w:hAnsi="Times New Roman"/>
          <w:sz w:val="24"/>
          <w:szCs w:val="24"/>
        </w:rPr>
      </w:pPr>
      <w:r w:rsidRPr="005065C7">
        <w:rPr>
          <w:rFonts w:ascii="Times New Roman" w:hAnsi="Times New Roman"/>
          <w:sz w:val="24"/>
          <w:szCs w:val="24"/>
        </w:rPr>
        <w:t>трудовой подвиг в сельском хозяйстве и промышленности</w:t>
      </w:r>
      <w:r w:rsidR="002F7D29" w:rsidRPr="005065C7">
        <w:rPr>
          <w:rFonts w:ascii="Times New Roman" w:hAnsi="Times New Roman"/>
          <w:sz w:val="24"/>
          <w:szCs w:val="24"/>
        </w:rPr>
        <w:t>;</w:t>
      </w:r>
    </w:p>
    <w:p w:rsidR="005065C7" w:rsidRDefault="00807C48" w:rsidP="005065C7">
      <w:pPr>
        <w:pStyle w:val="a6"/>
        <w:numPr>
          <w:ilvl w:val="0"/>
          <w:numId w:val="21"/>
        </w:numPr>
        <w:spacing w:after="0"/>
        <w:ind w:left="426" w:firstLine="0"/>
        <w:jc w:val="both"/>
        <w:rPr>
          <w:rFonts w:ascii="Times New Roman" w:hAnsi="Times New Roman"/>
          <w:sz w:val="24"/>
          <w:szCs w:val="24"/>
        </w:rPr>
      </w:pPr>
      <w:r w:rsidRPr="005065C7">
        <w:rPr>
          <w:rFonts w:ascii="Times New Roman" w:hAnsi="Times New Roman"/>
          <w:sz w:val="24"/>
          <w:szCs w:val="24"/>
        </w:rPr>
        <w:t>подвиг в профессиональном служении (учителя, врача, деятеля культуры и т.д.)</w:t>
      </w:r>
      <w:r w:rsidR="005065C7">
        <w:rPr>
          <w:rFonts w:ascii="Times New Roman" w:hAnsi="Times New Roman"/>
          <w:sz w:val="24"/>
          <w:szCs w:val="24"/>
        </w:rPr>
        <w:t>;</w:t>
      </w:r>
    </w:p>
    <w:p w:rsidR="00897978" w:rsidRDefault="00897978" w:rsidP="00897978">
      <w:pPr>
        <w:pStyle w:val="a6"/>
        <w:numPr>
          <w:ilvl w:val="0"/>
          <w:numId w:val="21"/>
        </w:numPr>
        <w:spacing w:after="0"/>
        <w:ind w:left="426" w:firstLine="0"/>
        <w:jc w:val="both"/>
        <w:rPr>
          <w:rFonts w:ascii="Times New Roman" w:hAnsi="Times New Roman"/>
          <w:sz w:val="24"/>
          <w:szCs w:val="24"/>
        </w:rPr>
      </w:pPr>
      <w:r w:rsidRPr="00897978">
        <w:rPr>
          <w:rFonts w:ascii="Times New Roman" w:hAnsi="Times New Roman"/>
          <w:sz w:val="24"/>
          <w:szCs w:val="24"/>
        </w:rPr>
        <w:t>подвиг милосердия и благотворительности;</w:t>
      </w:r>
    </w:p>
    <w:p w:rsidR="005065C7" w:rsidRDefault="00F720CE" w:rsidP="005065C7">
      <w:pPr>
        <w:pStyle w:val="a6"/>
        <w:numPr>
          <w:ilvl w:val="0"/>
          <w:numId w:val="21"/>
        </w:numPr>
        <w:spacing w:after="0"/>
        <w:ind w:left="426" w:firstLine="0"/>
        <w:jc w:val="both"/>
        <w:rPr>
          <w:rFonts w:ascii="Times New Roman" w:hAnsi="Times New Roman"/>
          <w:sz w:val="24"/>
          <w:szCs w:val="24"/>
        </w:rPr>
      </w:pPr>
      <w:r w:rsidRPr="005065C7">
        <w:rPr>
          <w:rFonts w:ascii="Times New Roman" w:hAnsi="Times New Roman"/>
          <w:sz w:val="24"/>
          <w:szCs w:val="24"/>
        </w:rPr>
        <w:t>подвиг служения священника</w:t>
      </w:r>
      <w:r w:rsidR="002F7D29" w:rsidRPr="005065C7">
        <w:rPr>
          <w:rFonts w:ascii="Times New Roman" w:hAnsi="Times New Roman"/>
          <w:sz w:val="24"/>
          <w:szCs w:val="24"/>
        </w:rPr>
        <w:t>;</w:t>
      </w:r>
    </w:p>
    <w:p w:rsidR="002F7D29" w:rsidRPr="005065C7" w:rsidRDefault="00962F03" w:rsidP="005065C7">
      <w:pPr>
        <w:pStyle w:val="a6"/>
        <w:numPr>
          <w:ilvl w:val="0"/>
          <w:numId w:val="21"/>
        </w:numPr>
        <w:spacing w:after="0"/>
        <w:ind w:left="426" w:firstLine="0"/>
        <w:jc w:val="both"/>
        <w:rPr>
          <w:rFonts w:ascii="Times New Roman" w:hAnsi="Times New Roman"/>
          <w:sz w:val="24"/>
          <w:szCs w:val="24"/>
        </w:rPr>
      </w:pPr>
      <w:r>
        <w:rPr>
          <w:rFonts w:ascii="Times New Roman" w:hAnsi="Times New Roman"/>
          <w:sz w:val="24"/>
          <w:szCs w:val="24"/>
        </w:rPr>
        <w:t xml:space="preserve">подвиг </w:t>
      </w:r>
      <w:r w:rsidR="00F720CE" w:rsidRPr="005065C7">
        <w:rPr>
          <w:rFonts w:ascii="Times New Roman" w:hAnsi="Times New Roman"/>
          <w:sz w:val="24"/>
          <w:szCs w:val="24"/>
        </w:rPr>
        <w:t>канонизированны</w:t>
      </w:r>
      <w:r>
        <w:rPr>
          <w:rFonts w:ascii="Times New Roman" w:hAnsi="Times New Roman"/>
          <w:sz w:val="24"/>
          <w:szCs w:val="24"/>
        </w:rPr>
        <w:t>х</w:t>
      </w:r>
      <w:r w:rsidR="00F720CE" w:rsidRPr="005065C7">
        <w:rPr>
          <w:rFonts w:ascii="Times New Roman" w:hAnsi="Times New Roman"/>
          <w:sz w:val="24"/>
          <w:szCs w:val="24"/>
        </w:rPr>
        <w:t xml:space="preserve"> </w:t>
      </w:r>
      <w:r>
        <w:rPr>
          <w:rFonts w:ascii="Times New Roman" w:hAnsi="Times New Roman"/>
          <w:sz w:val="24"/>
          <w:szCs w:val="24"/>
        </w:rPr>
        <w:t xml:space="preserve">Русской Православной </w:t>
      </w:r>
      <w:r w:rsidR="00F720CE" w:rsidRPr="005065C7">
        <w:rPr>
          <w:rFonts w:ascii="Times New Roman" w:hAnsi="Times New Roman"/>
          <w:sz w:val="24"/>
          <w:szCs w:val="24"/>
        </w:rPr>
        <w:t>Ц</w:t>
      </w:r>
      <w:r>
        <w:rPr>
          <w:rFonts w:ascii="Times New Roman" w:hAnsi="Times New Roman"/>
          <w:sz w:val="24"/>
          <w:szCs w:val="24"/>
        </w:rPr>
        <w:t>ерковью омских святых и местночтимых подвижников</w:t>
      </w:r>
      <w:r w:rsidR="00F720CE" w:rsidRPr="005065C7">
        <w:rPr>
          <w:rFonts w:ascii="Times New Roman" w:hAnsi="Times New Roman"/>
          <w:sz w:val="24"/>
          <w:szCs w:val="24"/>
        </w:rPr>
        <w:t xml:space="preserve"> благочестия</w:t>
      </w:r>
      <w:r>
        <w:rPr>
          <w:rFonts w:ascii="Times New Roman" w:hAnsi="Times New Roman"/>
          <w:sz w:val="24"/>
          <w:szCs w:val="24"/>
        </w:rPr>
        <w:t>.</w:t>
      </w:r>
    </w:p>
    <w:p w:rsidR="00F720CE" w:rsidRDefault="00F720CE" w:rsidP="00F720CE">
      <w:pPr>
        <w:spacing w:after="0"/>
        <w:jc w:val="both"/>
        <w:rPr>
          <w:rFonts w:ascii="Times New Roman" w:hAnsi="Times New Roman"/>
          <w:sz w:val="24"/>
          <w:szCs w:val="24"/>
        </w:rPr>
      </w:pPr>
      <w:r>
        <w:rPr>
          <w:rFonts w:ascii="Times New Roman" w:hAnsi="Times New Roman"/>
          <w:sz w:val="24"/>
          <w:szCs w:val="24"/>
        </w:rPr>
        <w:t xml:space="preserve">3.5. Виды работ, </w:t>
      </w:r>
      <w:r w:rsidR="00962F03">
        <w:rPr>
          <w:rFonts w:ascii="Times New Roman" w:hAnsi="Times New Roman"/>
          <w:sz w:val="24"/>
          <w:szCs w:val="24"/>
        </w:rPr>
        <w:t>принимаемых для участия в Панораме</w:t>
      </w:r>
      <w:r>
        <w:rPr>
          <w:rFonts w:ascii="Times New Roman" w:hAnsi="Times New Roman"/>
          <w:sz w:val="24"/>
          <w:szCs w:val="24"/>
        </w:rPr>
        <w:t>:</w:t>
      </w:r>
    </w:p>
    <w:p w:rsidR="00F720CE" w:rsidRDefault="00F720CE" w:rsidP="00F720CE">
      <w:pPr>
        <w:spacing w:after="0"/>
        <w:jc w:val="both"/>
        <w:rPr>
          <w:rFonts w:ascii="Times New Roman" w:hAnsi="Times New Roman"/>
          <w:sz w:val="24"/>
          <w:szCs w:val="24"/>
        </w:rPr>
      </w:pPr>
      <w:r>
        <w:rPr>
          <w:rFonts w:ascii="Times New Roman" w:hAnsi="Times New Roman"/>
          <w:sz w:val="24"/>
          <w:szCs w:val="24"/>
        </w:rPr>
        <w:t>3.5.1. Д</w:t>
      </w:r>
      <w:r w:rsidR="00FE684B">
        <w:rPr>
          <w:rFonts w:ascii="Times New Roman" w:hAnsi="Times New Roman"/>
          <w:sz w:val="24"/>
          <w:szCs w:val="24"/>
        </w:rPr>
        <w:t>ля участия</w:t>
      </w:r>
      <w:r>
        <w:rPr>
          <w:rFonts w:ascii="Times New Roman" w:hAnsi="Times New Roman"/>
          <w:sz w:val="24"/>
          <w:szCs w:val="24"/>
        </w:rPr>
        <w:t xml:space="preserve"> в Конференции:</w:t>
      </w:r>
    </w:p>
    <w:p w:rsidR="00F720CE" w:rsidRDefault="00F720CE" w:rsidP="00F720CE">
      <w:pPr>
        <w:pStyle w:val="a6"/>
        <w:numPr>
          <w:ilvl w:val="0"/>
          <w:numId w:val="19"/>
        </w:numPr>
        <w:spacing w:after="0"/>
        <w:jc w:val="both"/>
        <w:rPr>
          <w:rFonts w:ascii="Times New Roman" w:hAnsi="Times New Roman"/>
          <w:sz w:val="24"/>
          <w:szCs w:val="24"/>
        </w:rPr>
      </w:pPr>
      <w:r>
        <w:rPr>
          <w:rFonts w:ascii="Times New Roman" w:hAnsi="Times New Roman"/>
          <w:sz w:val="24"/>
          <w:szCs w:val="24"/>
        </w:rPr>
        <w:t>исследовательские работы</w:t>
      </w:r>
      <w:r w:rsidR="00FE684B">
        <w:rPr>
          <w:rFonts w:ascii="Times New Roman" w:hAnsi="Times New Roman"/>
          <w:sz w:val="24"/>
          <w:szCs w:val="24"/>
        </w:rPr>
        <w:t>,</w:t>
      </w:r>
    </w:p>
    <w:p w:rsidR="00F720CE" w:rsidRDefault="00F720CE" w:rsidP="00F720CE">
      <w:pPr>
        <w:pStyle w:val="a6"/>
        <w:numPr>
          <w:ilvl w:val="0"/>
          <w:numId w:val="19"/>
        </w:numPr>
        <w:spacing w:after="0"/>
        <w:jc w:val="both"/>
        <w:rPr>
          <w:rFonts w:ascii="Times New Roman" w:hAnsi="Times New Roman"/>
          <w:sz w:val="24"/>
          <w:szCs w:val="24"/>
        </w:rPr>
      </w:pPr>
      <w:r>
        <w:rPr>
          <w:rFonts w:ascii="Times New Roman" w:hAnsi="Times New Roman"/>
          <w:sz w:val="24"/>
          <w:szCs w:val="24"/>
        </w:rPr>
        <w:t>проекты увековечивания памяти Подвижников</w:t>
      </w:r>
      <w:r w:rsidR="00FE684B">
        <w:rPr>
          <w:rFonts w:ascii="Times New Roman" w:hAnsi="Times New Roman"/>
          <w:sz w:val="24"/>
          <w:szCs w:val="24"/>
        </w:rPr>
        <w:t>,</w:t>
      </w:r>
    </w:p>
    <w:p w:rsidR="00F720CE" w:rsidRDefault="00FE684B" w:rsidP="00F720CE">
      <w:pPr>
        <w:pStyle w:val="a6"/>
        <w:numPr>
          <w:ilvl w:val="0"/>
          <w:numId w:val="19"/>
        </w:numPr>
        <w:spacing w:after="0"/>
        <w:jc w:val="both"/>
        <w:rPr>
          <w:rFonts w:ascii="Times New Roman" w:hAnsi="Times New Roman"/>
          <w:sz w:val="24"/>
          <w:szCs w:val="24"/>
        </w:rPr>
      </w:pPr>
      <w:r>
        <w:rPr>
          <w:rFonts w:ascii="Times New Roman" w:hAnsi="Times New Roman"/>
          <w:sz w:val="24"/>
          <w:szCs w:val="24"/>
        </w:rPr>
        <w:t xml:space="preserve">презентации музейных экспозиций, посвященных </w:t>
      </w:r>
      <w:r w:rsidR="00962F03">
        <w:rPr>
          <w:rFonts w:ascii="Times New Roman" w:hAnsi="Times New Roman"/>
          <w:sz w:val="24"/>
          <w:szCs w:val="24"/>
        </w:rPr>
        <w:t xml:space="preserve">жизни и </w:t>
      </w:r>
      <w:r>
        <w:rPr>
          <w:rFonts w:ascii="Times New Roman" w:hAnsi="Times New Roman"/>
          <w:sz w:val="24"/>
          <w:szCs w:val="24"/>
        </w:rPr>
        <w:t>деятельности Подвижников,</w:t>
      </w:r>
    </w:p>
    <w:p w:rsidR="00FE684B" w:rsidRDefault="00FE684B" w:rsidP="00F720CE">
      <w:pPr>
        <w:pStyle w:val="a6"/>
        <w:numPr>
          <w:ilvl w:val="0"/>
          <w:numId w:val="19"/>
        </w:numPr>
        <w:spacing w:after="0"/>
        <w:jc w:val="both"/>
        <w:rPr>
          <w:rFonts w:ascii="Times New Roman" w:hAnsi="Times New Roman"/>
          <w:sz w:val="24"/>
          <w:szCs w:val="24"/>
        </w:rPr>
      </w:pPr>
      <w:r>
        <w:rPr>
          <w:rFonts w:ascii="Times New Roman" w:hAnsi="Times New Roman"/>
          <w:sz w:val="24"/>
          <w:szCs w:val="24"/>
        </w:rPr>
        <w:t>литературн</w:t>
      </w:r>
      <w:r w:rsidR="00962F03">
        <w:rPr>
          <w:rFonts w:ascii="Times New Roman" w:hAnsi="Times New Roman"/>
          <w:sz w:val="24"/>
          <w:szCs w:val="24"/>
        </w:rPr>
        <w:t>ые произведения (проза, поэзия).</w:t>
      </w:r>
    </w:p>
    <w:p w:rsidR="00FE684B" w:rsidRDefault="00FE684B" w:rsidP="00FE684B">
      <w:pPr>
        <w:spacing w:after="0"/>
        <w:jc w:val="both"/>
        <w:rPr>
          <w:rFonts w:ascii="Times New Roman" w:hAnsi="Times New Roman"/>
          <w:sz w:val="24"/>
          <w:szCs w:val="24"/>
        </w:rPr>
      </w:pPr>
      <w:r>
        <w:rPr>
          <w:rFonts w:ascii="Times New Roman" w:hAnsi="Times New Roman"/>
          <w:sz w:val="24"/>
          <w:szCs w:val="24"/>
        </w:rPr>
        <w:t>3.5.2. Для участия в Фестивале</w:t>
      </w:r>
    </w:p>
    <w:p w:rsidR="00FE684B" w:rsidRDefault="00FE684B" w:rsidP="00FE684B">
      <w:pPr>
        <w:pStyle w:val="a6"/>
        <w:numPr>
          <w:ilvl w:val="0"/>
          <w:numId w:val="20"/>
        </w:numPr>
        <w:spacing w:after="0"/>
        <w:jc w:val="both"/>
        <w:rPr>
          <w:rFonts w:ascii="Times New Roman" w:hAnsi="Times New Roman"/>
          <w:sz w:val="24"/>
          <w:szCs w:val="24"/>
        </w:rPr>
      </w:pPr>
      <w:r>
        <w:rPr>
          <w:rFonts w:ascii="Times New Roman" w:hAnsi="Times New Roman"/>
          <w:sz w:val="24"/>
          <w:szCs w:val="24"/>
        </w:rPr>
        <w:t>видеофильмы,</w:t>
      </w:r>
    </w:p>
    <w:p w:rsidR="00FE684B" w:rsidRPr="00FE684B" w:rsidRDefault="00FE684B" w:rsidP="00FE684B">
      <w:pPr>
        <w:pStyle w:val="a6"/>
        <w:numPr>
          <w:ilvl w:val="0"/>
          <w:numId w:val="20"/>
        </w:numPr>
        <w:spacing w:after="0"/>
        <w:jc w:val="both"/>
        <w:rPr>
          <w:rFonts w:ascii="Times New Roman" w:hAnsi="Times New Roman"/>
          <w:sz w:val="24"/>
          <w:szCs w:val="24"/>
        </w:rPr>
      </w:pPr>
      <w:r>
        <w:rPr>
          <w:rFonts w:ascii="Times New Roman" w:hAnsi="Times New Roman"/>
          <w:sz w:val="24"/>
          <w:szCs w:val="24"/>
        </w:rPr>
        <w:t>литературно-музыкальные композиции</w:t>
      </w:r>
      <w:r w:rsidR="004B6CFA">
        <w:rPr>
          <w:rFonts w:ascii="Times New Roman" w:hAnsi="Times New Roman"/>
          <w:sz w:val="24"/>
          <w:szCs w:val="24"/>
        </w:rPr>
        <w:t>, сценические постановки</w:t>
      </w:r>
      <w:r w:rsidR="00962F03">
        <w:rPr>
          <w:rFonts w:ascii="Times New Roman" w:hAnsi="Times New Roman"/>
          <w:sz w:val="24"/>
          <w:szCs w:val="24"/>
        </w:rPr>
        <w:t>.</w:t>
      </w:r>
    </w:p>
    <w:p w:rsidR="00F720CE" w:rsidRDefault="00F720CE" w:rsidP="00F720CE">
      <w:pPr>
        <w:spacing w:after="0"/>
        <w:jc w:val="both"/>
        <w:rPr>
          <w:rFonts w:ascii="Times New Roman" w:hAnsi="Times New Roman"/>
          <w:sz w:val="24"/>
          <w:szCs w:val="24"/>
        </w:rPr>
      </w:pPr>
    </w:p>
    <w:p w:rsidR="00B23D74" w:rsidRPr="00F95DA2" w:rsidRDefault="00B23D74" w:rsidP="00F95DA2">
      <w:pPr>
        <w:spacing w:after="0"/>
        <w:jc w:val="center"/>
        <w:rPr>
          <w:rFonts w:ascii="Times New Roman" w:hAnsi="Times New Roman"/>
          <w:b/>
          <w:i/>
          <w:sz w:val="24"/>
          <w:szCs w:val="24"/>
        </w:rPr>
      </w:pPr>
      <w:r w:rsidRPr="007E1CF0">
        <w:rPr>
          <w:rFonts w:ascii="Times New Roman" w:hAnsi="Times New Roman"/>
          <w:b/>
          <w:i/>
          <w:sz w:val="24"/>
          <w:szCs w:val="24"/>
        </w:rPr>
        <w:t xml:space="preserve">4. </w:t>
      </w:r>
      <w:r w:rsidR="00445573">
        <w:rPr>
          <w:rFonts w:ascii="Times New Roman" w:hAnsi="Times New Roman"/>
          <w:b/>
          <w:i/>
          <w:sz w:val="24"/>
          <w:szCs w:val="24"/>
        </w:rPr>
        <w:t>Условия при</w:t>
      </w:r>
      <w:r w:rsidR="00962F03">
        <w:rPr>
          <w:rFonts w:ascii="Times New Roman" w:hAnsi="Times New Roman"/>
          <w:b/>
          <w:i/>
          <w:sz w:val="24"/>
          <w:szCs w:val="24"/>
        </w:rPr>
        <w:t xml:space="preserve">ёма работ участников </w:t>
      </w:r>
      <w:r w:rsidR="00962F03" w:rsidRPr="00962F03">
        <w:rPr>
          <w:rFonts w:ascii="Times New Roman" w:hAnsi="Times New Roman"/>
          <w:b/>
          <w:i/>
          <w:sz w:val="24"/>
          <w:szCs w:val="24"/>
        </w:rPr>
        <w:t>Панорамы</w:t>
      </w:r>
    </w:p>
    <w:p w:rsidR="00B23D74" w:rsidRDefault="00F95DA2" w:rsidP="00B23D74">
      <w:pPr>
        <w:spacing w:after="0"/>
        <w:jc w:val="both"/>
        <w:rPr>
          <w:rFonts w:ascii="Times New Roman" w:hAnsi="Times New Roman"/>
          <w:sz w:val="24"/>
          <w:szCs w:val="24"/>
        </w:rPr>
      </w:pPr>
      <w:r>
        <w:rPr>
          <w:rFonts w:ascii="Times New Roman" w:hAnsi="Times New Roman"/>
          <w:sz w:val="24"/>
          <w:szCs w:val="24"/>
        </w:rPr>
        <w:t>Подробная информация об условиях приема работ и требованиях к ни</w:t>
      </w:r>
      <w:r w:rsidR="005065C7">
        <w:rPr>
          <w:rFonts w:ascii="Times New Roman" w:hAnsi="Times New Roman"/>
          <w:sz w:val="24"/>
          <w:szCs w:val="24"/>
        </w:rPr>
        <w:t>м</w:t>
      </w:r>
      <w:r>
        <w:rPr>
          <w:rFonts w:ascii="Times New Roman" w:hAnsi="Times New Roman"/>
          <w:sz w:val="24"/>
          <w:szCs w:val="24"/>
        </w:rPr>
        <w:t xml:space="preserve"> изложена в приложениях.</w:t>
      </w:r>
    </w:p>
    <w:p w:rsidR="00F95DA2" w:rsidRDefault="00F95DA2" w:rsidP="00B23D74">
      <w:pPr>
        <w:spacing w:after="0"/>
        <w:jc w:val="both"/>
        <w:rPr>
          <w:rFonts w:ascii="Times New Roman" w:hAnsi="Times New Roman"/>
          <w:sz w:val="24"/>
          <w:szCs w:val="24"/>
        </w:rPr>
      </w:pPr>
      <w:r>
        <w:rPr>
          <w:rFonts w:ascii="Times New Roman" w:hAnsi="Times New Roman"/>
          <w:sz w:val="24"/>
          <w:szCs w:val="24"/>
        </w:rPr>
        <w:t>Исследовательские работы  - Приложение 2</w:t>
      </w:r>
      <w:r w:rsidR="00962F03">
        <w:rPr>
          <w:rFonts w:ascii="Times New Roman" w:hAnsi="Times New Roman"/>
          <w:sz w:val="24"/>
          <w:szCs w:val="24"/>
        </w:rPr>
        <w:t>.</w:t>
      </w:r>
    </w:p>
    <w:p w:rsidR="00F95DA2" w:rsidRDefault="00F95DA2" w:rsidP="00B23D74">
      <w:pPr>
        <w:spacing w:after="0"/>
        <w:jc w:val="both"/>
        <w:rPr>
          <w:rFonts w:ascii="Times New Roman" w:hAnsi="Times New Roman"/>
          <w:sz w:val="24"/>
          <w:szCs w:val="24"/>
        </w:rPr>
      </w:pPr>
      <w:r>
        <w:rPr>
          <w:rFonts w:ascii="Times New Roman" w:hAnsi="Times New Roman"/>
          <w:sz w:val="24"/>
          <w:szCs w:val="24"/>
        </w:rPr>
        <w:t>Проекты увековечивания памяти Подвижников – Приложение 3</w:t>
      </w:r>
      <w:r w:rsidR="00962F03">
        <w:rPr>
          <w:rFonts w:ascii="Times New Roman" w:hAnsi="Times New Roman"/>
          <w:sz w:val="24"/>
          <w:szCs w:val="24"/>
        </w:rPr>
        <w:t>.</w:t>
      </w:r>
    </w:p>
    <w:p w:rsidR="00F95DA2" w:rsidRDefault="00F95DA2" w:rsidP="00B23D74">
      <w:pPr>
        <w:spacing w:after="0"/>
        <w:jc w:val="both"/>
        <w:rPr>
          <w:rFonts w:ascii="Times New Roman" w:hAnsi="Times New Roman"/>
          <w:sz w:val="24"/>
          <w:szCs w:val="24"/>
        </w:rPr>
      </w:pPr>
      <w:r>
        <w:rPr>
          <w:rFonts w:ascii="Times New Roman" w:hAnsi="Times New Roman"/>
          <w:sz w:val="24"/>
          <w:szCs w:val="24"/>
        </w:rPr>
        <w:t>Презентации музейных экспозиций – Приложение 4</w:t>
      </w:r>
      <w:r w:rsidR="00962F03">
        <w:rPr>
          <w:rFonts w:ascii="Times New Roman" w:hAnsi="Times New Roman"/>
          <w:sz w:val="24"/>
          <w:szCs w:val="24"/>
        </w:rPr>
        <w:t>.</w:t>
      </w:r>
    </w:p>
    <w:p w:rsidR="00F95DA2" w:rsidRDefault="00F95DA2" w:rsidP="00B23D74">
      <w:pPr>
        <w:spacing w:after="0"/>
        <w:jc w:val="both"/>
        <w:rPr>
          <w:rFonts w:ascii="Times New Roman" w:hAnsi="Times New Roman"/>
          <w:sz w:val="24"/>
          <w:szCs w:val="24"/>
        </w:rPr>
      </w:pPr>
      <w:r>
        <w:rPr>
          <w:rFonts w:ascii="Times New Roman" w:hAnsi="Times New Roman"/>
          <w:sz w:val="24"/>
          <w:szCs w:val="24"/>
        </w:rPr>
        <w:t>Литературные произведения – Приложение 5</w:t>
      </w:r>
      <w:r w:rsidR="00962F03">
        <w:rPr>
          <w:rFonts w:ascii="Times New Roman" w:hAnsi="Times New Roman"/>
          <w:sz w:val="24"/>
          <w:szCs w:val="24"/>
        </w:rPr>
        <w:t>.</w:t>
      </w:r>
    </w:p>
    <w:p w:rsidR="00F95DA2" w:rsidRDefault="00F95DA2" w:rsidP="00B23D74">
      <w:pPr>
        <w:spacing w:after="0"/>
        <w:jc w:val="both"/>
        <w:rPr>
          <w:rFonts w:ascii="Times New Roman" w:hAnsi="Times New Roman"/>
          <w:sz w:val="24"/>
          <w:szCs w:val="24"/>
        </w:rPr>
      </w:pPr>
      <w:r>
        <w:rPr>
          <w:rFonts w:ascii="Times New Roman" w:hAnsi="Times New Roman"/>
          <w:sz w:val="24"/>
          <w:szCs w:val="24"/>
        </w:rPr>
        <w:t xml:space="preserve">Видеофильмы – Приложение </w:t>
      </w:r>
      <w:r w:rsidR="005065C7">
        <w:rPr>
          <w:rFonts w:ascii="Times New Roman" w:hAnsi="Times New Roman"/>
          <w:sz w:val="24"/>
          <w:szCs w:val="24"/>
        </w:rPr>
        <w:t>6</w:t>
      </w:r>
      <w:r w:rsidR="00962F03">
        <w:rPr>
          <w:rFonts w:ascii="Times New Roman" w:hAnsi="Times New Roman"/>
          <w:sz w:val="24"/>
          <w:szCs w:val="24"/>
        </w:rPr>
        <w:t>.</w:t>
      </w:r>
    </w:p>
    <w:p w:rsidR="00F95DA2" w:rsidRPr="00440796" w:rsidRDefault="00F95DA2" w:rsidP="00B23D74">
      <w:pPr>
        <w:spacing w:after="0"/>
        <w:jc w:val="both"/>
        <w:rPr>
          <w:rFonts w:ascii="Times New Roman" w:hAnsi="Times New Roman"/>
          <w:sz w:val="24"/>
          <w:szCs w:val="24"/>
        </w:rPr>
      </w:pPr>
      <w:r>
        <w:rPr>
          <w:rFonts w:ascii="Times New Roman" w:hAnsi="Times New Roman"/>
          <w:sz w:val="24"/>
          <w:szCs w:val="24"/>
        </w:rPr>
        <w:t xml:space="preserve">Литературно-музыкальные композиции, сценические постановки – Приложение </w:t>
      </w:r>
      <w:r w:rsidR="005065C7">
        <w:rPr>
          <w:rFonts w:ascii="Times New Roman" w:hAnsi="Times New Roman"/>
          <w:sz w:val="24"/>
          <w:szCs w:val="24"/>
        </w:rPr>
        <w:t>7</w:t>
      </w:r>
      <w:r w:rsidR="00962F03">
        <w:rPr>
          <w:rFonts w:ascii="Times New Roman" w:hAnsi="Times New Roman"/>
          <w:sz w:val="24"/>
          <w:szCs w:val="24"/>
        </w:rPr>
        <w:t>.</w:t>
      </w:r>
    </w:p>
    <w:p w:rsidR="00990B5B" w:rsidRDefault="00990B5B" w:rsidP="00B23D74">
      <w:pPr>
        <w:spacing w:after="0"/>
        <w:jc w:val="center"/>
        <w:rPr>
          <w:rFonts w:ascii="Times New Roman" w:hAnsi="Times New Roman"/>
          <w:b/>
          <w:i/>
          <w:sz w:val="24"/>
          <w:szCs w:val="24"/>
        </w:rPr>
      </w:pPr>
    </w:p>
    <w:p w:rsidR="00B23D74" w:rsidRDefault="00962F03" w:rsidP="00B23D74">
      <w:pPr>
        <w:spacing w:after="0"/>
        <w:jc w:val="center"/>
        <w:rPr>
          <w:rFonts w:ascii="Times New Roman" w:hAnsi="Times New Roman"/>
          <w:b/>
          <w:i/>
          <w:sz w:val="24"/>
          <w:szCs w:val="24"/>
        </w:rPr>
      </w:pPr>
      <w:r>
        <w:rPr>
          <w:rFonts w:ascii="Times New Roman" w:hAnsi="Times New Roman"/>
          <w:b/>
          <w:i/>
          <w:sz w:val="24"/>
          <w:szCs w:val="24"/>
        </w:rPr>
        <w:t xml:space="preserve">5. Подведение итогов </w:t>
      </w:r>
      <w:r w:rsidRPr="00962F03">
        <w:rPr>
          <w:rFonts w:ascii="Times New Roman" w:hAnsi="Times New Roman"/>
          <w:b/>
          <w:i/>
          <w:sz w:val="24"/>
          <w:szCs w:val="24"/>
        </w:rPr>
        <w:t>Панорамы</w:t>
      </w:r>
    </w:p>
    <w:p w:rsidR="008D2666" w:rsidRPr="008D2666" w:rsidRDefault="008D2666" w:rsidP="008D2666">
      <w:pPr>
        <w:spacing w:after="0"/>
        <w:jc w:val="both"/>
        <w:rPr>
          <w:rFonts w:ascii="Times New Roman" w:hAnsi="Times New Roman"/>
          <w:sz w:val="24"/>
          <w:szCs w:val="24"/>
        </w:rPr>
      </w:pPr>
      <w:r>
        <w:rPr>
          <w:rFonts w:ascii="Times New Roman" w:hAnsi="Times New Roman"/>
          <w:sz w:val="24"/>
          <w:szCs w:val="24"/>
        </w:rPr>
        <w:t xml:space="preserve">5.1. </w:t>
      </w:r>
      <w:r w:rsidR="00962F03">
        <w:rPr>
          <w:rFonts w:ascii="Times New Roman" w:hAnsi="Times New Roman"/>
          <w:sz w:val="24"/>
          <w:szCs w:val="24"/>
        </w:rPr>
        <w:t>Панорама</w:t>
      </w:r>
      <w:r w:rsidR="005065C7">
        <w:rPr>
          <w:rFonts w:ascii="Times New Roman" w:hAnsi="Times New Roman"/>
          <w:sz w:val="24"/>
          <w:szCs w:val="24"/>
        </w:rPr>
        <w:t xml:space="preserve"> не является конкурсным мероприятие</w:t>
      </w:r>
      <w:r w:rsidR="00962F03">
        <w:rPr>
          <w:rFonts w:ascii="Times New Roman" w:hAnsi="Times New Roman"/>
          <w:sz w:val="24"/>
          <w:szCs w:val="24"/>
        </w:rPr>
        <w:t>м</w:t>
      </w:r>
      <w:r w:rsidR="00221643">
        <w:rPr>
          <w:rFonts w:ascii="Times New Roman" w:hAnsi="Times New Roman"/>
          <w:sz w:val="24"/>
          <w:szCs w:val="24"/>
        </w:rPr>
        <w:t>.</w:t>
      </w:r>
    </w:p>
    <w:p w:rsidR="00B23D74" w:rsidRDefault="008D2666" w:rsidP="00B23D74">
      <w:pPr>
        <w:spacing w:after="0"/>
        <w:jc w:val="both"/>
        <w:rPr>
          <w:rFonts w:ascii="Times New Roman" w:hAnsi="Times New Roman"/>
          <w:sz w:val="24"/>
          <w:szCs w:val="24"/>
        </w:rPr>
      </w:pPr>
      <w:r>
        <w:rPr>
          <w:rFonts w:ascii="Times New Roman" w:hAnsi="Times New Roman"/>
          <w:sz w:val="24"/>
          <w:szCs w:val="24"/>
        </w:rPr>
        <w:t>5.2</w:t>
      </w:r>
      <w:r w:rsidR="00B23D74">
        <w:rPr>
          <w:rFonts w:ascii="Times New Roman" w:hAnsi="Times New Roman"/>
          <w:sz w:val="24"/>
          <w:szCs w:val="24"/>
        </w:rPr>
        <w:t xml:space="preserve">. </w:t>
      </w:r>
      <w:r w:rsidR="005065C7">
        <w:rPr>
          <w:rFonts w:ascii="Times New Roman" w:hAnsi="Times New Roman"/>
          <w:sz w:val="24"/>
          <w:szCs w:val="24"/>
        </w:rPr>
        <w:t>Участникам как очного, так и заоч</w:t>
      </w:r>
      <w:r w:rsidR="00D748E8">
        <w:rPr>
          <w:rFonts w:ascii="Times New Roman" w:hAnsi="Times New Roman"/>
          <w:sz w:val="24"/>
          <w:szCs w:val="24"/>
        </w:rPr>
        <w:t>ного этапа вручаются свидетельства об участии</w:t>
      </w:r>
      <w:r w:rsidR="00221643">
        <w:rPr>
          <w:rFonts w:ascii="Times New Roman" w:hAnsi="Times New Roman"/>
          <w:sz w:val="24"/>
          <w:szCs w:val="24"/>
        </w:rPr>
        <w:t>.</w:t>
      </w:r>
    </w:p>
    <w:p w:rsidR="00221643" w:rsidRDefault="00D748E8" w:rsidP="00B23D74">
      <w:pPr>
        <w:spacing w:after="0"/>
        <w:jc w:val="both"/>
        <w:rPr>
          <w:rFonts w:ascii="Times New Roman" w:hAnsi="Times New Roman"/>
          <w:sz w:val="24"/>
          <w:szCs w:val="24"/>
        </w:rPr>
      </w:pPr>
      <w:r>
        <w:rPr>
          <w:rFonts w:ascii="Times New Roman" w:hAnsi="Times New Roman"/>
          <w:sz w:val="24"/>
          <w:szCs w:val="24"/>
        </w:rPr>
        <w:t xml:space="preserve">5.3. </w:t>
      </w:r>
      <w:r w:rsidR="00221643">
        <w:rPr>
          <w:rFonts w:ascii="Times New Roman" w:hAnsi="Times New Roman"/>
          <w:sz w:val="24"/>
          <w:szCs w:val="24"/>
        </w:rPr>
        <w:t>Эксперты, на свое усмотрение, могут отметить лучшие работы, с выдачей соответствующего документа</w:t>
      </w:r>
      <w:r w:rsidR="00962F03">
        <w:rPr>
          <w:rFonts w:ascii="Times New Roman" w:hAnsi="Times New Roman"/>
          <w:sz w:val="24"/>
          <w:szCs w:val="24"/>
        </w:rPr>
        <w:t>.</w:t>
      </w:r>
    </w:p>
    <w:p w:rsidR="00962F03" w:rsidRDefault="00962F03" w:rsidP="00B23D74">
      <w:pPr>
        <w:spacing w:after="0"/>
        <w:jc w:val="both"/>
        <w:rPr>
          <w:rFonts w:ascii="Times New Roman" w:hAnsi="Times New Roman"/>
          <w:sz w:val="24"/>
          <w:szCs w:val="24"/>
        </w:rPr>
      </w:pPr>
      <w:r>
        <w:rPr>
          <w:rFonts w:ascii="Times New Roman" w:hAnsi="Times New Roman"/>
          <w:sz w:val="24"/>
          <w:szCs w:val="24"/>
        </w:rPr>
        <w:t xml:space="preserve">5.4. Все работы, представленные на Панораму, </w:t>
      </w:r>
      <w:r w:rsidR="006A1025">
        <w:rPr>
          <w:rFonts w:ascii="Times New Roman" w:hAnsi="Times New Roman"/>
          <w:sz w:val="24"/>
          <w:szCs w:val="24"/>
        </w:rPr>
        <w:t>публикуются на сайтах организаторов.</w:t>
      </w:r>
    </w:p>
    <w:p w:rsidR="006A1025" w:rsidRDefault="006A1025" w:rsidP="00B23D74">
      <w:pPr>
        <w:spacing w:after="0"/>
        <w:jc w:val="both"/>
        <w:rPr>
          <w:rFonts w:ascii="Times New Roman" w:hAnsi="Times New Roman"/>
          <w:sz w:val="24"/>
          <w:szCs w:val="24"/>
        </w:rPr>
      </w:pPr>
      <w:r>
        <w:rPr>
          <w:rFonts w:ascii="Times New Roman" w:hAnsi="Times New Roman"/>
          <w:sz w:val="24"/>
          <w:szCs w:val="24"/>
        </w:rPr>
        <w:t xml:space="preserve">5.5. Часть работ </w:t>
      </w:r>
      <w:r w:rsidR="00D748E8">
        <w:rPr>
          <w:rFonts w:ascii="Times New Roman" w:hAnsi="Times New Roman"/>
          <w:sz w:val="24"/>
          <w:szCs w:val="24"/>
        </w:rPr>
        <w:t xml:space="preserve">по возможности </w:t>
      </w:r>
      <w:r>
        <w:rPr>
          <w:rFonts w:ascii="Times New Roman" w:hAnsi="Times New Roman"/>
          <w:sz w:val="24"/>
          <w:szCs w:val="24"/>
        </w:rPr>
        <w:t>публикуется в сборниках.</w:t>
      </w:r>
    </w:p>
    <w:p w:rsidR="008D2666" w:rsidRDefault="008D2666" w:rsidP="00B23D74">
      <w:pPr>
        <w:spacing w:after="0"/>
        <w:jc w:val="both"/>
        <w:rPr>
          <w:rFonts w:ascii="Times New Roman" w:hAnsi="Times New Roman"/>
          <w:sz w:val="24"/>
          <w:szCs w:val="24"/>
        </w:rPr>
      </w:pPr>
    </w:p>
    <w:p w:rsidR="008D2666" w:rsidRDefault="008D2666" w:rsidP="00B23D74">
      <w:pPr>
        <w:spacing w:after="0"/>
        <w:jc w:val="right"/>
        <w:rPr>
          <w:rFonts w:ascii="Times New Roman" w:hAnsi="Times New Roman"/>
          <w:b/>
          <w:i/>
          <w:sz w:val="24"/>
          <w:szCs w:val="24"/>
        </w:rPr>
      </w:pPr>
    </w:p>
    <w:p w:rsidR="008D2666" w:rsidRDefault="008D2666" w:rsidP="00B23D74">
      <w:pPr>
        <w:spacing w:after="0"/>
        <w:jc w:val="right"/>
        <w:rPr>
          <w:rFonts w:ascii="Times New Roman" w:hAnsi="Times New Roman"/>
          <w:b/>
          <w:i/>
          <w:sz w:val="24"/>
          <w:szCs w:val="24"/>
        </w:rPr>
      </w:pPr>
    </w:p>
    <w:p w:rsidR="008D2666" w:rsidRDefault="008D2666" w:rsidP="00B23D74">
      <w:pPr>
        <w:spacing w:after="0"/>
        <w:jc w:val="right"/>
        <w:rPr>
          <w:rFonts w:ascii="Times New Roman" w:hAnsi="Times New Roman"/>
          <w:b/>
          <w:i/>
          <w:sz w:val="24"/>
          <w:szCs w:val="24"/>
        </w:rPr>
      </w:pPr>
    </w:p>
    <w:p w:rsidR="008D2666" w:rsidRDefault="008D2666" w:rsidP="00B23D74">
      <w:pPr>
        <w:spacing w:after="0"/>
        <w:jc w:val="right"/>
        <w:rPr>
          <w:rFonts w:ascii="Times New Roman" w:hAnsi="Times New Roman"/>
          <w:b/>
          <w:i/>
          <w:sz w:val="24"/>
          <w:szCs w:val="24"/>
        </w:rPr>
      </w:pPr>
    </w:p>
    <w:p w:rsidR="008D2666" w:rsidRDefault="008D2666" w:rsidP="00B23D74">
      <w:pPr>
        <w:spacing w:after="0"/>
        <w:jc w:val="right"/>
        <w:rPr>
          <w:rFonts w:ascii="Times New Roman" w:hAnsi="Times New Roman"/>
          <w:b/>
          <w:i/>
          <w:sz w:val="24"/>
          <w:szCs w:val="24"/>
        </w:rPr>
      </w:pPr>
    </w:p>
    <w:p w:rsidR="008D2666" w:rsidRDefault="008D2666" w:rsidP="00B23D74">
      <w:pPr>
        <w:spacing w:after="0"/>
        <w:jc w:val="right"/>
        <w:rPr>
          <w:rFonts w:ascii="Times New Roman" w:hAnsi="Times New Roman"/>
          <w:b/>
          <w:i/>
          <w:sz w:val="24"/>
          <w:szCs w:val="24"/>
        </w:rPr>
      </w:pPr>
    </w:p>
    <w:p w:rsidR="008D2666" w:rsidRDefault="008D2666" w:rsidP="00B23D74">
      <w:pPr>
        <w:spacing w:after="0"/>
        <w:jc w:val="right"/>
        <w:rPr>
          <w:rFonts w:ascii="Times New Roman" w:hAnsi="Times New Roman"/>
          <w:b/>
          <w:i/>
          <w:sz w:val="24"/>
          <w:szCs w:val="24"/>
        </w:rPr>
      </w:pPr>
    </w:p>
    <w:p w:rsidR="008D2666" w:rsidRDefault="008D2666" w:rsidP="00B23D74">
      <w:pPr>
        <w:spacing w:after="0"/>
        <w:jc w:val="right"/>
        <w:rPr>
          <w:rFonts w:ascii="Times New Roman" w:hAnsi="Times New Roman"/>
          <w:b/>
          <w:i/>
          <w:sz w:val="24"/>
          <w:szCs w:val="24"/>
        </w:rPr>
      </w:pPr>
    </w:p>
    <w:p w:rsidR="008D2666" w:rsidRDefault="008D2666" w:rsidP="00B23D74">
      <w:pPr>
        <w:spacing w:after="0"/>
        <w:jc w:val="right"/>
        <w:rPr>
          <w:rFonts w:ascii="Times New Roman" w:hAnsi="Times New Roman"/>
          <w:b/>
          <w:i/>
          <w:sz w:val="24"/>
          <w:szCs w:val="24"/>
        </w:rPr>
      </w:pPr>
    </w:p>
    <w:p w:rsidR="008D2666" w:rsidRDefault="008D2666" w:rsidP="00B23D74">
      <w:pPr>
        <w:spacing w:after="0"/>
        <w:jc w:val="right"/>
        <w:rPr>
          <w:rFonts w:ascii="Times New Roman" w:hAnsi="Times New Roman"/>
          <w:b/>
          <w:i/>
          <w:sz w:val="24"/>
          <w:szCs w:val="24"/>
        </w:rPr>
      </w:pPr>
    </w:p>
    <w:p w:rsidR="008D2666" w:rsidRDefault="008D2666" w:rsidP="00B23D74">
      <w:pPr>
        <w:spacing w:after="0"/>
        <w:jc w:val="right"/>
        <w:rPr>
          <w:rFonts w:ascii="Times New Roman" w:hAnsi="Times New Roman"/>
          <w:b/>
          <w:i/>
          <w:sz w:val="24"/>
          <w:szCs w:val="24"/>
        </w:rPr>
      </w:pPr>
    </w:p>
    <w:p w:rsidR="008D2666" w:rsidRDefault="008D2666" w:rsidP="00B23D74">
      <w:pPr>
        <w:spacing w:after="0"/>
        <w:jc w:val="right"/>
        <w:rPr>
          <w:rFonts w:ascii="Times New Roman" w:hAnsi="Times New Roman"/>
          <w:b/>
          <w:i/>
          <w:sz w:val="24"/>
          <w:szCs w:val="24"/>
        </w:rPr>
      </w:pPr>
    </w:p>
    <w:p w:rsidR="008D2666" w:rsidRDefault="008D2666" w:rsidP="00B23D74">
      <w:pPr>
        <w:spacing w:after="0"/>
        <w:jc w:val="right"/>
        <w:rPr>
          <w:rFonts w:ascii="Times New Roman" w:hAnsi="Times New Roman"/>
          <w:b/>
          <w:i/>
          <w:sz w:val="24"/>
          <w:szCs w:val="24"/>
        </w:rPr>
      </w:pPr>
    </w:p>
    <w:p w:rsidR="008D2666" w:rsidRDefault="008D2666" w:rsidP="00B23D74">
      <w:pPr>
        <w:spacing w:after="0"/>
        <w:jc w:val="right"/>
        <w:rPr>
          <w:rFonts w:ascii="Times New Roman" w:hAnsi="Times New Roman"/>
          <w:b/>
          <w:i/>
          <w:sz w:val="24"/>
          <w:szCs w:val="24"/>
        </w:rPr>
      </w:pPr>
    </w:p>
    <w:p w:rsidR="008D2666" w:rsidRDefault="008D2666" w:rsidP="00B23D74">
      <w:pPr>
        <w:spacing w:after="0"/>
        <w:jc w:val="right"/>
        <w:rPr>
          <w:rFonts w:ascii="Times New Roman" w:hAnsi="Times New Roman"/>
          <w:b/>
          <w:i/>
          <w:sz w:val="24"/>
          <w:szCs w:val="24"/>
        </w:rPr>
      </w:pPr>
    </w:p>
    <w:p w:rsidR="008D2666" w:rsidRDefault="008D2666" w:rsidP="00B23D74">
      <w:pPr>
        <w:spacing w:after="0"/>
        <w:jc w:val="right"/>
        <w:rPr>
          <w:rFonts w:ascii="Times New Roman" w:hAnsi="Times New Roman"/>
          <w:b/>
          <w:i/>
          <w:sz w:val="24"/>
          <w:szCs w:val="24"/>
        </w:rPr>
      </w:pPr>
    </w:p>
    <w:p w:rsidR="008D2666" w:rsidRDefault="008D2666" w:rsidP="00B23D74">
      <w:pPr>
        <w:spacing w:after="0"/>
        <w:jc w:val="right"/>
        <w:rPr>
          <w:rFonts w:ascii="Times New Roman" w:hAnsi="Times New Roman"/>
          <w:b/>
          <w:i/>
          <w:sz w:val="24"/>
          <w:szCs w:val="24"/>
        </w:rPr>
      </w:pPr>
    </w:p>
    <w:p w:rsidR="008D2666" w:rsidRDefault="008D2666" w:rsidP="00B23D74">
      <w:pPr>
        <w:spacing w:after="0"/>
        <w:jc w:val="right"/>
        <w:rPr>
          <w:rFonts w:ascii="Times New Roman" w:hAnsi="Times New Roman"/>
          <w:b/>
          <w:i/>
          <w:sz w:val="24"/>
          <w:szCs w:val="24"/>
        </w:rPr>
      </w:pPr>
    </w:p>
    <w:p w:rsidR="008D2666" w:rsidRDefault="008D2666" w:rsidP="00B23D74">
      <w:pPr>
        <w:spacing w:after="0"/>
        <w:jc w:val="right"/>
        <w:rPr>
          <w:rFonts w:ascii="Times New Roman" w:hAnsi="Times New Roman"/>
          <w:b/>
          <w:i/>
          <w:sz w:val="24"/>
          <w:szCs w:val="24"/>
        </w:rPr>
      </w:pPr>
    </w:p>
    <w:p w:rsidR="00B95A44" w:rsidRDefault="00B95A44" w:rsidP="00B23D74">
      <w:pPr>
        <w:spacing w:after="0"/>
        <w:jc w:val="right"/>
        <w:rPr>
          <w:rFonts w:ascii="Times New Roman" w:hAnsi="Times New Roman"/>
          <w:b/>
          <w:i/>
          <w:sz w:val="24"/>
          <w:szCs w:val="24"/>
        </w:rPr>
      </w:pPr>
    </w:p>
    <w:p w:rsidR="00B95A44" w:rsidRDefault="00B95A44" w:rsidP="00B23D74">
      <w:pPr>
        <w:spacing w:after="0"/>
        <w:jc w:val="right"/>
        <w:rPr>
          <w:rFonts w:ascii="Times New Roman" w:hAnsi="Times New Roman"/>
          <w:b/>
          <w:i/>
          <w:sz w:val="24"/>
          <w:szCs w:val="24"/>
        </w:rPr>
      </w:pPr>
    </w:p>
    <w:p w:rsidR="008D2666" w:rsidRPr="00286B69" w:rsidRDefault="008D2666" w:rsidP="00B23D74">
      <w:pPr>
        <w:spacing w:after="0"/>
        <w:jc w:val="right"/>
        <w:rPr>
          <w:rFonts w:ascii="Times New Roman" w:hAnsi="Times New Roman"/>
          <w:b/>
          <w:i/>
          <w:sz w:val="24"/>
          <w:szCs w:val="24"/>
        </w:rPr>
      </w:pPr>
    </w:p>
    <w:p w:rsidR="00221AEE" w:rsidRPr="00286B69" w:rsidRDefault="00221AEE" w:rsidP="00B23D74">
      <w:pPr>
        <w:spacing w:after="0"/>
        <w:jc w:val="right"/>
        <w:rPr>
          <w:rFonts w:ascii="Times New Roman" w:hAnsi="Times New Roman"/>
          <w:b/>
          <w:i/>
          <w:sz w:val="24"/>
          <w:szCs w:val="24"/>
        </w:rPr>
      </w:pPr>
    </w:p>
    <w:p w:rsidR="00221AEE" w:rsidRPr="00286B69" w:rsidRDefault="00221AEE" w:rsidP="00B23D74">
      <w:pPr>
        <w:spacing w:after="0"/>
        <w:jc w:val="right"/>
        <w:rPr>
          <w:rFonts w:ascii="Times New Roman" w:hAnsi="Times New Roman"/>
          <w:b/>
          <w:i/>
          <w:sz w:val="24"/>
          <w:szCs w:val="24"/>
        </w:rPr>
      </w:pPr>
    </w:p>
    <w:p w:rsidR="00221AEE" w:rsidRPr="00286B69" w:rsidRDefault="00221AEE" w:rsidP="00B23D74">
      <w:pPr>
        <w:spacing w:after="0"/>
        <w:jc w:val="right"/>
        <w:rPr>
          <w:rFonts w:ascii="Times New Roman" w:hAnsi="Times New Roman"/>
          <w:b/>
          <w:i/>
          <w:sz w:val="24"/>
          <w:szCs w:val="24"/>
        </w:rPr>
      </w:pPr>
    </w:p>
    <w:p w:rsidR="00221AEE" w:rsidRDefault="00221AEE" w:rsidP="00B23D74">
      <w:pPr>
        <w:spacing w:after="0"/>
        <w:jc w:val="right"/>
        <w:rPr>
          <w:rFonts w:ascii="Times New Roman" w:hAnsi="Times New Roman"/>
          <w:b/>
          <w:i/>
          <w:sz w:val="24"/>
          <w:szCs w:val="24"/>
        </w:rPr>
      </w:pPr>
    </w:p>
    <w:p w:rsidR="00457C4F" w:rsidRDefault="00457C4F" w:rsidP="00B23D74">
      <w:pPr>
        <w:spacing w:after="0"/>
        <w:jc w:val="right"/>
        <w:rPr>
          <w:rFonts w:ascii="Times New Roman" w:hAnsi="Times New Roman"/>
          <w:b/>
          <w:i/>
          <w:sz w:val="24"/>
          <w:szCs w:val="24"/>
        </w:rPr>
      </w:pPr>
    </w:p>
    <w:p w:rsidR="00457C4F" w:rsidRDefault="00457C4F" w:rsidP="00B23D74">
      <w:pPr>
        <w:spacing w:after="0"/>
        <w:jc w:val="right"/>
        <w:rPr>
          <w:rFonts w:ascii="Times New Roman" w:hAnsi="Times New Roman"/>
          <w:b/>
          <w:i/>
          <w:sz w:val="24"/>
          <w:szCs w:val="24"/>
        </w:rPr>
      </w:pPr>
    </w:p>
    <w:p w:rsidR="00457C4F" w:rsidRDefault="00457C4F" w:rsidP="00B23D74">
      <w:pPr>
        <w:spacing w:after="0"/>
        <w:jc w:val="right"/>
        <w:rPr>
          <w:rFonts w:ascii="Times New Roman" w:hAnsi="Times New Roman"/>
          <w:b/>
          <w:i/>
          <w:sz w:val="24"/>
          <w:szCs w:val="24"/>
        </w:rPr>
      </w:pPr>
    </w:p>
    <w:p w:rsidR="00457C4F" w:rsidRPr="00286B69" w:rsidRDefault="00457C4F" w:rsidP="00B23D74">
      <w:pPr>
        <w:spacing w:after="0"/>
        <w:jc w:val="right"/>
        <w:rPr>
          <w:rFonts w:ascii="Times New Roman" w:hAnsi="Times New Roman"/>
          <w:b/>
          <w:i/>
          <w:sz w:val="24"/>
          <w:szCs w:val="24"/>
        </w:rPr>
      </w:pPr>
    </w:p>
    <w:p w:rsidR="00221AEE" w:rsidRPr="00286B69" w:rsidRDefault="00221AEE" w:rsidP="00B23D74">
      <w:pPr>
        <w:spacing w:after="0"/>
        <w:jc w:val="right"/>
        <w:rPr>
          <w:rFonts w:ascii="Times New Roman" w:hAnsi="Times New Roman"/>
          <w:b/>
          <w:i/>
          <w:sz w:val="24"/>
          <w:szCs w:val="24"/>
        </w:rPr>
      </w:pPr>
    </w:p>
    <w:p w:rsidR="00221AEE" w:rsidRPr="00286B69" w:rsidRDefault="00221AEE" w:rsidP="00B23D74">
      <w:pPr>
        <w:spacing w:after="0"/>
        <w:jc w:val="right"/>
        <w:rPr>
          <w:rFonts w:ascii="Times New Roman" w:hAnsi="Times New Roman"/>
          <w:b/>
          <w:i/>
          <w:sz w:val="24"/>
          <w:szCs w:val="24"/>
        </w:rPr>
      </w:pPr>
    </w:p>
    <w:p w:rsidR="00990B5B" w:rsidRDefault="00990B5B" w:rsidP="00B23D74">
      <w:pPr>
        <w:spacing w:after="0"/>
        <w:jc w:val="right"/>
        <w:rPr>
          <w:rFonts w:ascii="Times New Roman" w:hAnsi="Times New Roman"/>
          <w:b/>
          <w:i/>
          <w:sz w:val="24"/>
          <w:szCs w:val="24"/>
        </w:rPr>
      </w:pPr>
    </w:p>
    <w:p w:rsidR="00990B5B" w:rsidRDefault="00990B5B" w:rsidP="00B23D74">
      <w:pPr>
        <w:spacing w:after="0"/>
        <w:jc w:val="right"/>
        <w:rPr>
          <w:rFonts w:ascii="Times New Roman" w:hAnsi="Times New Roman"/>
          <w:b/>
          <w:i/>
          <w:sz w:val="24"/>
          <w:szCs w:val="24"/>
        </w:rPr>
      </w:pPr>
    </w:p>
    <w:p w:rsidR="00990B5B" w:rsidRDefault="00990B5B" w:rsidP="00B23D74">
      <w:pPr>
        <w:spacing w:after="0"/>
        <w:jc w:val="right"/>
        <w:rPr>
          <w:rFonts w:ascii="Times New Roman" w:hAnsi="Times New Roman"/>
          <w:b/>
          <w:i/>
          <w:sz w:val="24"/>
          <w:szCs w:val="24"/>
        </w:rPr>
      </w:pPr>
    </w:p>
    <w:p w:rsidR="00990B5B" w:rsidRDefault="00990B5B" w:rsidP="00B23D74">
      <w:pPr>
        <w:spacing w:after="0"/>
        <w:jc w:val="right"/>
        <w:rPr>
          <w:rFonts w:ascii="Times New Roman" w:hAnsi="Times New Roman"/>
          <w:b/>
          <w:i/>
          <w:sz w:val="24"/>
          <w:szCs w:val="24"/>
        </w:rPr>
      </w:pPr>
    </w:p>
    <w:p w:rsidR="00990B5B" w:rsidRDefault="00990B5B" w:rsidP="00B23D74">
      <w:pPr>
        <w:spacing w:after="0"/>
        <w:jc w:val="right"/>
        <w:rPr>
          <w:rFonts w:ascii="Times New Roman" w:hAnsi="Times New Roman"/>
          <w:b/>
          <w:i/>
          <w:sz w:val="24"/>
          <w:szCs w:val="24"/>
        </w:rPr>
      </w:pPr>
    </w:p>
    <w:p w:rsidR="00B23D74" w:rsidRPr="00DB3549" w:rsidRDefault="00457C4F" w:rsidP="00B23D74">
      <w:pPr>
        <w:spacing w:after="0"/>
        <w:jc w:val="right"/>
        <w:rPr>
          <w:rFonts w:ascii="Times New Roman" w:hAnsi="Times New Roman"/>
          <w:b/>
          <w:i/>
          <w:sz w:val="32"/>
          <w:szCs w:val="32"/>
        </w:rPr>
      </w:pPr>
      <w:r w:rsidRPr="00DB3549">
        <w:rPr>
          <w:rFonts w:ascii="Times New Roman" w:hAnsi="Times New Roman"/>
          <w:b/>
          <w:i/>
          <w:sz w:val="32"/>
          <w:szCs w:val="32"/>
        </w:rPr>
        <w:lastRenderedPageBreak/>
        <w:t>Приложение</w:t>
      </w:r>
      <w:r w:rsidR="008D2666" w:rsidRPr="00DB3549">
        <w:rPr>
          <w:rFonts w:ascii="Times New Roman" w:hAnsi="Times New Roman"/>
          <w:b/>
          <w:i/>
          <w:sz w:val="32"/>
          <w:szCs w:val="32"/>
        </w:rPr>
        <w:t xml:space="preserve"> 1</w:t>
      </w:r>
    </w:p>
    <w:p w:rsidR="008D2666" w:rsidRDefault="008D2666" w:rsidP="008D2666">
      <w:pPr>
        <w:spacing w:after="0"/>
        <w:jc w:val="center"/>
        <w:rPr>
          <w:rFonts w:ascii="Times New Roman" w:hAnsi="Times New Roman"/>
          <w:b/>
          <w:sz w:val="24"/>
          <w:szCs w:val="24"/>
        </w:rPr>
      </w:pPr>
      <w:r w:rsidRPr="008D2666">
        <w:rPr>
          <w:rFonts w:ascii="Times New Roman" w:hAnsi="Times New Roman"/>
          <w:b/>
          <w:sz w:val="24"/>
          <w:szCs w:val="24"/>
        </w:rPr>
        <w:t xml:space="preserve">Заявка на участие в </w:t>
      </w:r>
      <w:r w:rsidR="006A1025" w:rsidRPr="006A1025">
        <w:rPr>
          <w:rFonts w:ascii="Times New Roman" w:hAnsi="Times New Roman"/>
          <w:b/>
          <w:sz w:val="24"/>
          <w:szCs w:val="24"/>
        </w:rPr>
        <w:t>Панорам</w:t>
      </w:r>
      <w:r w:rsidR="000907FA" w:rsidRPr="006A1025">
        <w:rPr>
          <w:rFonts w:ascii="Times New Roman" w:hAnsi="Times New Roman"/>
          <w:b/>
          <w:sz w:val="24"/>
          <w:szCs w:val="24"/>
        </w:rPr>
        <w:t>е</w:t>
      </w:r>
      <w:r w:rsidR="000907FA" w:rsidRPr="000907FA">
        <w:rPr>
          <w:rFonts w:ascii="Times New Roman" w:hAnsi="Times New Roman"/>
          <w:b/>
          <w:sz w:val="24"/>
          <w:szCs w:val="24"/>
        </w:rPr>
        <w:t xml:space="preserve"> «Соль земли Омской»</w:t>
      </w:r>
    </w:p>
    <w:p w:rsidR="008D2666" w:rsidRDefault="008D2666" w:rsidP="00990B5B">
      <w:pPr>
        <w:pStyle w:val="a6"/>
        <w:numPr>
          <w:ilvl w:val="0"/>
          <w:numId w:val="15"/>
        </w:numPr>
        <w:spacing w:after="0"/>
        <w:ind w:left="0" w:firstLine="0"/>
        <w:jc w:val="both"/>
        <w:rPr>
          <w:rFonts w:ascii="Times New Roman" w:hAnsi="Times New Roman"/>
          <w:sz w:val="24"/>
          <w:szCs w:val="24"/>
        </w:rPr>
      </w:pPr>
      <w:r>
        <w:rPr>
          <w:rFonts w:ascii="Times New Roman" w:hAnsi="Times New Roman"/>
          <w:sz w:val="24"/>
          <w:szCs w:val="24"/>
        </w:rPr>
        <w:t>Ф.И.О. участника</w:t>
      </w:r>
      <w:r w:rsidR="000907FA">
        <w:rPr>
          <w:rFonts w:ascii="Times New Roman" w:hAnsi="Times New Roman"/>
          <w:sz w:val="24"/>
          <w:szCs w:val="24"/>
        </w:rPr>
        <w:t xml:space="preserve"> (ов)</w:t>
      </w:r>
      <w:r>
        <w:rPr>
          <w:rFonts w:ascii="Times New Roman" w:hAnsi="Times New Roman"/>
          <w:sz w:val="24"/>
          <w:szCs w:val="24"/>
        </w:rPr>
        <w:t xml:space="preserve"> (полностью) </w:t>
      </w:r>
      <w:r w:rsidR="000907FA">
        <w:rPr>
          <w:rFonts w:ascii="Times New Roman" w:hAnsi="Times New Roman"/>
          <w:sz w:val="24"/>
          <w:szCs w:val="24"/>
        </w:rPr>
        <w:t>_________________________________________</w:t>
      </w:r>
      <w:r w:rsidR="00990B5B">
        <w:rPr>
          <w:rFonts w:ascii="Times New Roman" w:hAnsi="Times New Roman"/>
          <w:sz w:val="24"/>
          <w:szCs w:val="24"/>
        </w:rPr>
        <w:t>_____</w:t>
      </w:r>
    </w:p>
    <w:p w:rsidR="000907FA" w:rsidRDefault="000907FA" w:rsidP="00990B5B">
      <w:pPr>
        <w:pStyle w:val="a6"/>
        <w:spacing w:after="0"/>
        <w:ind w:left="0"/>
        <w:jc w:val="both"/>
        <w:rPr>
          <w:rFonts w:ascii="Times New Roman" w:hAnsi="Times New Roman"/>
          <w:sz w:val="24"/>
          <w:szCs w:val="24"/>
        </w:rPr>
      </w:pPr>
      <w:r>
        <w:rPr>
          <w:rFonts w:ascii="Times New Roman" w:hAnsi="Times New Roman"/>
          <w:sz w:val="24"/>
          <w:szCs w:val="24"/>
        </w:rPr>
        <w:t>_______________________________________________________________________</w:t>
      </w:r>
      <w:r w:rsidR="00990B5B">
        <w:rPr>
          <w:rFonts w:ascii="Times New Roman" w:hAnsi="Times New Roman"/>
          <w:sz w:val="24"/>
          <w:szCs w:val="24"/>
        </w:rPr>
        <w:t>___________</w:t>
      </w:r>
    </w:p>
    <w:p w:rsidR="000907FA" w:rsidRDefault="000907FA" w:rsidP="00990B5B">
      <w:pPr>
        <w:pStyle w:val="a6"/>
        <w:numPr>
          <w:ilvl w:val="0"/>
          <w:numId w:val="15"/>
        </w:numPr>
        <w:spacing w:after="0"/>
        <w:ind w:left="0" w:firstLine="0"/>
        <w:jc w:val="both"/>
        <w:rPr>
          <w:rFonts w:ascii="Times New Roman" w:hAnsi="Times New Roman"/>
          <w:sz w:val="24"/>
          <w:szCs w:val="24"/>
        </w:rPr>
      </w:pPr>
      <w:r>
        <w:rPr>
          <w:rFonts w:ascii="Times New Roman" w:hAnsi="Times New Roman"/>
          <w:sz w:val="24"/>
          <w:szCs w:val="24"/>
        </w:rPr>
        <w:t>Возраст (для детей)_______________________________________________________</w:t>
      </w:r>
      <w:r w:rsidR="00990B5B">
        <w:rPr>
          <w:rFonts w:ascii="Times New Roman" w:hAnsi="Times New Roman"/>
          <w:sz w:val="24"/>
          <w:szCs w:val="24"/>
        </w:rPr>
        <w:t>____</w:t>
      </w:r>
    </w:p>
    <w:p w:rsidR="005F617E" w:rsidRDefault="005F617E" w:rsidP="00990B5B">
      <w:pPr>
        <w:pStyle w:val="a6"/>
        <w:numPr>
          <w:ilvl w:val="0"/>
          <w:numId w:val="15"/>
        </w:numPr>
        <w:spacing w:after="0"/>
        <w:ind w:left="0" w:firstLine="0"/>
        <w:jc w:val="both"/>
        <w:rPr>
          <w:rFonts w:ascii="Times New Roman" w:hAnsi="Times New Roman"/>
          <w:sz w:val="24"/>
          <w:szCs w:val="24"/>
        </w:rPr>
      </w:pPr>
      <w:r>
        <w:rPr>
          <w:rFonts w:ascii="Times New Roman" w:hAnsi="Times New Roman"/>
          <w:sz w:val="24"/>
          <w:szCs w:val="24"/>
        </w:rPr>
        <w:t>Населенный пункт, район_________________________________________________</w:t>
      </w:r>
      <w:r w:rsidR="00990B5B">
        <w:rPr>
          <w:rFonts w:ascii="Times New Roman" w:hAnsi="Times New Roman"/>
          <w:sz w:val="24"/>
          <w:szCs w:val="24"/>
        </w:rPr>
        <w:t>_____</w:t>
      </w:r>
    </w:p>
    <w:p w:rsidR="005F617E" w:rsidRDefault="005F617E" w:rsidP="00990B5B">
      <w:pPr>
        <w:pStyle w:val="a6"/>
        <w:spacing w:after="0"/>
        <w:ind w:left="0"/>
        <w:jc w:val="both"/>
        <w:rPr>
          <w:rFonts w:ascii="Times New Roman" w:hAnsi="Times New Roman"/>
          <w:sz w:val="24"/>
          <w:szCs w:val="24"/>
        </w:rPr>
      </w:pPr>
      <w:r>
        <w:rPr>
          <w:rFonts w:ascii="Times New Roman" w:hAnsi="Times New Roman"/>
          <w:sz w:val="24"/>
          <w:szCs w:val="24"/>
        </w:rPr>
        <w:t>_______________________________________________________________________</w:t>
      </w:r>
      <w:r w:rsidR="00990B5B">
        <w:rPr>
          <w:rFonts w:ascii="Times New Roman" w:hAnsi="Times New Roman"/>
          <w:sz w:val="24"/>
          <w:szCs w:val="24"/>
        </w:rPr>
        <w:t>___________</w:t>
      </w:r>
    </w:p>
    <w:p w:rsidR="00DD3E04" w:rsidRDefault="000907FA" w:rsidP="00990B5B">
      <w:pPr>
        <w:pStyle w:val="a6"/>
        <w:numPr>
          <w:ilvl w:val="0"/>
          <w:numId w:val="15"/>
        </w:numPr>
        <w:spacing w:after="0"/>
        <w:ind w:left="0" w:firstLine="0"/>
        <w:jc w:val="both"/>
        <w:rPr>
          <w:rFonts w:ascii="Times New Roman" w:hAnsi="Times New Roman"/>
          <w:sz w:val="24"/>
          <w:szCs w:val="24"/>
        </w:rPr>
      </w:pPr>
      <w:r>
        <w:rPr>
          <w:rFonts w:ascii="Times New Roman" w:hAnsi="Times New Roman"/>
          <w:sz w:val="24"/>
          <w:szCs w:val="24"/>
        </w:rPr>
        <w:t xml:space="preserve">Полное наименование образовательного учреждения, (для школьников, студентов), место работы, должность </w:t>
      </w:r>
      <w:r w:rsidRPr="000907FA">
        <w:rPr>
          <w:rFonts w:ascii="Times New Roman" w:hAnsi="Times New Roman"/>
          <w:sz w:val="24"/>
          <w:szCs w:val="24"/>
        </w:rPr>
        <w:t>(</w:t>
      </w:r>
      <w:r>
        <w:rPr>
          <w:rFonts w:ascii="Times New Roman" w:hAnsi="Times New Roman"/>
          <w:sz w:val="24"/>
          <w:szCs w:val="24"/>
        </w:rPr>
        <w:t>для взрослых участников) __________________________</w:t>
      </w:r>
      <w:r w:rsidR="00990B5B">
        <w:rPr>
          <w:rFonts w:ascii="Times New Roman" w:hAnsi="Times New Roman"/>
          <w:sz w:val="24"/>
          <w:szCs w:val="24"/>
        </w:rPr>
        <w:t>___________</w:t>
      </w:r>
    </w:p>
    <w:p w:rsidR="000907FA" w:rsidRDefault="000907FA" w:rsidP="00990B5B">
      <w:pPr>
        <w:pStyle w:val="a6"/>
        <w:spacing w:after="0"/>
        <w:ind w:left="0"/>
        <w:jc w:val="both"/>
        <w:rPr>
          <w:rFonts w:ascii="Times New Roman" w:hAnsi="Times New Roman"/>
          <w:sz w:val="24"/>
          <w:szCs w:val="24"/>
        </w:rPr>
      </w:pPr>
      <w:r>
        <w:rPr>
          <w:rFonts w:ascii="Times New Roman" w:hAnsi="Times New Roman"/>
          <w:sz w:val="24"/>
          <w:szCs w:val="24"/>
        </w:rPr>
        <w:t>_______________________________________________________________________</w:t>
      </w:r>
      <w:r w:rsidR="00990B5B">
        <w:rPr>
          <w:rFonts w:ascii="Times New Roman" w:hAnsi="Times New Roman"/>
          <w:sz w:val="24"/>
          <w:szCs w:val="24"/>
        </w:rPr>
        <w:t>___________</w:t>
      </w:r>
    </w:p>
    <w:p w:rsidR="000907FA" w:rsidRDefault="000907FA" w:rsidP="00990B5B">
      <w:pPr>
        <w:pStyle w:val="a6"/>
        <w:numPr>
          <w:ilvl w:val="0"/>
          <w:numId w:val="15"/>
        </w:numPr>
        <w:spacing w:after="0"/>
        <w:ind w:left="0" w:firstLine="0"/>
        <w:jc w:val="both"/>
        <w:rPr>
          <w:rFonts w:ascii="Times New Roman" w:hAnsi="Times New Roman"/>
          <w:sz w:val="24"/>
          <w:szCs w:val="24"/>
        </w:rPr>
      </w:pPr>
      <w:r>
        <w:rPr>
          <w:rFonts w:ascii="Times New Roman" w:hAnsi="Times New Roman"/>
          <w:sz w:val="24"/>
          <w:szCs w:val="24"/>
        </w:rPr>
        <w:t>Название работы_________________________________________________________</w:t>
      </w:r>
      <w:r w:rsidR="00990B5B">
        <w:rPr>
          <w:rFonts w:ascii="Times New Roman" w:hAnsi="Times New Roman"/>
          <w:sz w:val="24"/>
          <w:szCs w:val="24"/>
        </w:rPr>
        <w:t>_____</w:t>
      </w:r>
    </w:p>
    <w:p w:rsidR="000907FA" w:rsidRDefault="000907FA" w:rsidP="00990B5B">
      <w:pPr>
        <w:pStyle w:val="a6"/>
        <w:spacing w:after="0"/>
        <w:ind w:left="0"/>
        <w:jc w:val="both"/>
        <w:rPr>
          <w:rFonts w:ascii="Times New Roman" w:hAnsi="Times New Roman"/>
          <w:sz w:val="24"/>
          <w:szCs w:val="24"/>
        </w:rPr>
      </w:pPr>
      <w:r>
        <w:rPr>
          <w:rFonts w:ascii="Times New Roman" w:hAnsi="Times New Roman"/>
          <w:sz w:val="24"/>
          <w:szCs w:val="24"/>
        </w:rPr>
        <w:t>_______________________________________________________________________</w:t>
      </w:r>
      <w:r w:rsidR="00990B5B">
        <w:rPr>
          <w:rFonts w:ascii="Times New Roman" w:hAnsi="Times New Roman"/>
          <w:sz w:val="24"/>
          <w:szCs w:val="24"/>
        </w:rPr>
        <w:t>___________</w:t>
      </w:r>
    </w:p>
    <w:p w:rsidR="000907FA" w:rsidRDefault="006A1025" w:rsidP="00990B5B">
      <w:pPr>
        <w:pStyle w:val="a6"/>
        <w:numPr>
          <w:ilvl w:val="0"/>
          <w:numId w:val="15"/>
        </w:numPr>
        <w:spacing w:after="0"/>
        <w:ind w:left="0" w:firstLine="0"/>
        <w:rPr>
          <w:rFonts w:ascii="Times New Roman" w:hAnsi="Times New Roman"/>
          <w:sz w:val="24"/>
          <w:szCs w:val="24"/>
        </w:rPr>
      </w:pPr>
      <w:r>
        <w:rPr>
          <w:rFonts w:ascii="Times New Roman" w:hAnsi="Times New Roman"/>
          <w:sz w:val="24"/>
          <w:szCs w:val="24"/>
        </w:rPr>
        <w:t>Направление Панорамы  ____________________</w:t>
      </w:r>
      <w:r w:rsidR="000907FA">
        <w:rPr>
          <w:rFonts w:ascii="Times New Roman" w:hAnsi="Times New Roman"/>
          <w:sz w:val="24"/>
          <w:szCs w:val="24"/>
        </w:rPr>
        <w:t>___________________________________________________</w:t>
      </w:r>
      <w:r w:rsidR="00990B5B">
        <w:rPr>
          <w:rFonts w:ascii="Times New Roman" w:hAnsi="Times New Roman"/>
          <w:sz w:val="24"/>
          <w:szCs w:val="24"/>
        </w:rPr>
        <w:t>___________</w:t>
      </w:r>
    </w:p>
    <w:p w:rsidR="000907FA" w:rsidRDefault="000907FA" w:rsidP="00990B5B">
      <w:pPr>
        <w:pStyle w:val="a6"/>
        <w:numPr>
          <w:ilvl w:val="0"/>
          <w:numId w:val="15"/>
        </w:numPr>
        <w:spacing w:after="0"/>
        <w:ind w:left="0" w:firstLine="0"/>
        <w:jc w:val="both"/>
        <w:rPr>
          <w:rFonts w:ascii="Times New Roman" w:hAnsi="Times New Roman"/>
          <w:sz w:val="24"/>
          <w:szCs w:val="24"/>
        </w:rPr>
      </w:pPr>
      <w:r>
        <w:rPr>
          <w:rFonts w:ascii="Times New Roman" w:hAnsi="Times New Roman"/>
          <w:sz w:val="24"/>
          <w:szCs w:val="24"/>
        </w:rPr>
        <w:t>Вид работы_____________________________________________________________</w:t>
      </w:r>
      <w:r w:rsidR="00990B5B">
        <w:rPr>
          <w:rFonts w:ascii="Times New Roman" w:hAnsi="Times New Roman"/>
          <w:sz w:val="24"/>
          <w:szCs w:val="24"/>
        </w:rPr>
        <w:t>_____</w:t>
      </w:r>
    </w:p>
    <w:p w:rsidR="000907FA" w:rsidRDefault="000907FA" w:rsidP="00990B5B">
      <w:pPr>
        <w:pStyle w:val="a6"/>
        <w:spacing w:after="0"/>
        <w:ind w:left="0"/>
        <w:jc w:val="both"/>
        <w:rPr>
          <w:rFonts w:ascii="Times New Roman" w:hAnsi="Times New Roman"/>
          <w:sz w:val="24"/>
          <w:szCs w:val="24"/>
        </w:rPr>
      </w:pPr>
      <w:r>
        <w:rPr>
          <w:rFonts w:ascii="Times New Roman" w:hAnsi="Times New Roman"/>
          <w:sz w:val="24"/>
          <w:szCs w:val="24"/>
        </w:rPr>
        <w:t>_______________________________________________________________________</w:t>
      </w:r>
      <w:r w:rsidR="00990B5B">
        <w:rPr>
          <w:rFonts w:ascii="Times New Roman" w:hAnsi="Times New Roman"/>
          <w:sz w:val="24"/>
          <w:szCs w:val="24"/>
        </w:rPr>
        <w:t>___________</w:t>
      </w:r>
    </w:p>
    <w:p w:rsidR="005F617E" w:rsidRDefault="005F617E" w:rsidP="00990B5B">
      <w:pPr>
        <w:pStyle w:val="a6"/>
        <w:numPr>
          <w:ilvl w:val="0"/>
          <w:numId w:val="15"/>
        </w:numPr>
        <w:spacing w:after="0"/>
        <w:ind w:left="0" w:firstLine="0"/>
        <w:jc w:val="both"/>
        <w:rPr>
          <w:rFonts w:ascii="Times New Roman" w:hAnsi="Times New Roman"/>
          <w:sz w:val="24"/>
          <w:szCs w:val="24"/>
        </w:rPr>
      </w:pPr>
      <w:r>
        <w:rPr>
          <w:rFonts w:ascii="Times New Roman" w:hAnsi="Times New Roman"/>
          <w:sz w:val="24"/>
          <w:szCs w:val="24"/>
        </w:rPr>
        <w:t>Контактный телефон, адрес электронной почты участника (ов)_________________</w:t>
      </w:r>
      <w:r w:rsidR="00990B5B">
        <w:rPr>
          <w:rFonts w:ascii="Times New Roman" w:hAnsi="Times New Roman"/>
          <w:sz w:val="24"/>
          <w:szCs w:val="24"/>
        </w:rPr>
        <w:t>_____</w:t>
      </w:r>
    </w:p>
    <w:p w:rsidR="005F617E" w:rsidRDefault="005F617E" w:rsidP="00990B5B">
      <w:pPr>
        <w:pStyle w:val="a6"/>
        <w:spacing w:after="0"/>
        <w:ind w:left="0"/>
        <w:jc w:val="both"/>
        <w:rPr>
          <w:rFonts w:ascii="Times New Roman" w:hAnsi="Times New Roman"/>
          <w:sz w:val="24"/>
          <w:szCs w:val="24"/>
        </w:rPr>
      </w:pPr>
      <w:r>
        <w:rPr>
          <w:rFonts w:ascii="Times New Roman" w:hAnsi="Times New Roman"/>
          <w:sz w:val="24"/>
          <w:szCs w:val="24"/>
        </w:rPr>
        <w:t>_______________________________________________________________________</w:t>
      </w:r>
      <w:r w:rsidR="00990B5B">
        <w:rPr>
          <w:rFonts w:ascii="Times New Roman" w:hAnsi="Times New Roman"/>
          <w:sz w:val="24"/>
          <w:szCs w:val="24"/>
        </w:rPr>
        <w:t>___________</w:t>
      </w:r>
    </w:p>
    <w:p w:rsidR="000907FA" w:rsidRDefault="000907FA" w:rsidP="00990B5B">
      <w:pPr>
        <w:pStyle w:val="a6"/>
        <w:numPr>
          <w:ilvl w:val="0"/>
          <w:numId w:val="15"/>
        </w:numPr>
        <w:spacing w:after="0"/>
        <w:ind w:left="0" w:firstLine="0"/>
        <w:jc w:val="both"/>
        <w:rPr>
          <w:rFonts w:ascii="Times New Roman" w:hAnsi="Times New Roman"/>
          <w:sz w:val="24"/>
          <w:szCs w:val="24"/>
        </w:rPr>
      </w:pPr>
      <w:r>
        <w:rPr>
          <w:rFonts w:ascii="Times New Roman" w:hAnsi="Times New Roman"/>
          <w:sz w:val="24"/>
          <w:szCs w:val="24"/>
        </w:rPr>
        <w:t xml:space="preserve">Ф.И.О. педагога, место работы, должность, контактный телефон, </w:t>
      </w:r>
      <w:r w:rsidR="005F617E">
        <w:rPr>
          <w:rFonts w:ascii="Times New Roman" w:hAnsi="Times New Roman"/>
          <w:sz w:val="24"/>
          <w:szCs w:val="24"/>
        </w:rPr>
        <w:t>адрес электронной почты</w:t>
      </w:r>
      <w:r>
        <w:rPr>
          <w:rFonts w:ascii="Times New Roman" w:hAnsi="Times New Roman"/>
          <w:sz w:val="24"/>
          <w:szCs w:val="24"/>
        </w:rPr>
        <w:t xml:space="preserve"> (для школьников, студентов)</w:t>
      </w:r>
      <w:r w:rsidR="005F617E">
        <w:rPr>
          <w:rFonts w:ascii="Times New Roman" w:hAnsi="Times New Roman"/>
          <w:sz w:val="24"/>
          <w:szCs w:val="24"/>
        </w:rPr>
        <w:t>_____________________________</w:t>
      </w:r>
      <w:r w:rsidR="00990B5B">
        <w:rPr>
          <w:rFonts w:ascii="Times New Roman" w:hAnsi="Times New Roman"/>
          <w:sz w:val="24"/>
          <w:szCs w:val="24"/>
        </w:rPr>
        <w:t>_______________________</w:t>
      </w:r>
    </w:p>
    <w:p w:rsidR="00990B5B" w:rsidRDefault="000907FA" w:rsidP="00990B5B">
      <w:pPr>
        <w:pStyle w:val="a6"/>
        <w:spacing w:after="0"/>
        <w:ind w:left="0"/>
        <w:jc w:val="both"/>
        <w:rPr>
          <w:rFonts w:ascii="Times New Roman" w:hAnsi="Times New Roman"/>
          <w:b/>
          <w:sz w:val="24"/>
          <w:szCs w:val="24"/>
        </w:rPr>
      </w:pPr>
      <w:r>
        <w:rPr>
          <w:rFonts w:ascii="Times New Roman" w:hAnsi="Times New Roman"/>
          <w:sz w:val="24"/>
          <w:szCs w:val="24"/>
        </w:rPr>
        <w:t>_______________________________________________________________________</w:t>
      </w:r>
      <w:r w:rsidR="00990B5B">
        <w:rPr>
          <w:rFonts w:ascii="Times New Roman" w:hAnsi="Times New Roman"/>
          <w:sz w:val="24"/>
          <w:szCs w:val="24"/>
        </w:rPr>
        <w:t>___________</w:t>
      </w:r>
    </w:p>
    <w:p w:rsidR="005E62AD" w:rsidRPr="00990B5B" w:rsidRDefault="005E62AD" w:rsidP="005F617E">
      <w:pPr>
        <w:spacing w:after="0" w:line="240" w:lineRule="auto"/>
        <w:jc w:val="center"/>
        <w:rPr>
          <w:rFonts w:ascii="Times New Roman" w:hAnsi="Times New Roman"/>
          <w:b/>
          <w:sz w:val="24"/>
          <w:szCs w:val="24"/>
        </w:rPr>
      </w:pPr>
      <w:r w:rsidRPr="00990B5B">
        <w:rPr>
          <w:rFonts w:ascii="Times New Roman" w:hAnsi="Times New Roman"/>
          <w:b/>
          <w:sz w:val="24"/>
          <w:szCs w:val="24"/>
        </w:rPr>
        <w:t xml:space="preserve">Согласие на обработку персональных данных участника </w:t>
      </w:r>
      <w:r w:rsidR="006A1025" w:rsidRPr="00990B5B">
        <w:rPr>
          <w:rFonts w:ascii="Times New Roman" w:hAnsi="Times New Roman"/>
          <w:b/>
          <w:sz w:val="24"/>
          <w:szCs w:val="24"/>
        </w:rPr>
        <w:t>Панорамы</w:t>
      </w:r>
      <w:r w:rsidR="005F617E" w:rsidRPr="00990B5B">
        <w:rPr>
          <w:rFonts w:ascii="Times New Roman" w:hAnsi="Times New Roman"/>
          <w:b/>
          <w:sz w:val="24"/>
          <w:szCs w:val="24"/>
        </w:rPr>
        <w:t xml:space="preserve"> «Соль земли Омской»</w:t>
      </w:r>
      <w:r w:rsidRPr="00990B5B">
        <w:rPr>
          <w:rFonts w:ascii="Times New Roman" w:hAnsi="Times New Roman"/>
          <w:b/>
          <w:sz w:val="24"/>
          <w:szCs w:val="24"/>
        </w:rPr>
        <w:t>(для участника в возрасте до 18 лет)</w:t>
      </w:r>
    </w:p>
    <w:p w:rsidR="005E62AD" w:rsidRDefault="005E62AD" w:rsidP="00CD6D24">
      <w:pPr>
        <w:spacing w:after="0" w:line="240" w:lineRule="auto"/>
        <w:ind w:firstLine="567"/>
        <w:jc w:val="both"/>
        <w:rPr>
          <w:rFonts w:ascii="Times New Roman" w:hAnsi="Times New Roman"/>
          <w:sz w:val="28"/>
          <w:szCs w:val="28"/>
        </w:rPr>
      </w:pPr>
      <w:r w:rsidRPr="00457C4F">
        <w:rPr>
          <w:rFonts w:ascii="Times New Roman" w:hAnsi="Times New Roman"/>
          <w:sz w:val="24"/>
          <w:szCs w:val="24"/>
        </w:rPr>
        <w:t>Я, ___________________________________________________________</w:t>
      </w:r>
      <w:r w:rsidR="00990B5B">
        <w:rPr>
          <w:rFonts w:ascii="Times New Roman" w:hAnsi="Times New Roman"/>
          <w:sz w:val="24"/>
          <w:szCs w:val="24"/>
        </w:rPr>
        <w:t>___________</w:t>
      </w:r>
      <w:r w:rsidRPr="00457C4F">
        <w:rPr>
          <w:rFonts w:ascii="Times New Roman" w:hAnsi="Times New Roman"/>
          <w:sz w:val="24"/>
          <w:szCs w:val="24"/>
        </w:rPr>
        <w:t>,</w:t>
      </w:r>
    </w:p>
    <w:p w:rsidR="005E62AD" w:rsidRDefault="005E62AD" w:rsidP="00CD6D24">
      <w:pPr>
        <w:spacing w:after="0" w:line="240" w:lineRule="auto"/>
        <w:ind w:firstLine="567"/>
        <w:jc w:val="center"/>
        <w:rPr>
          <w:rFonts w:ascii="Times New Roman" w:hAnsi="Times New Roman"/>
          <w:sz w:val="28"/>
          <w:szCs w:val="28"/>
          <w:vertAlign w:val="superscript"/>
        </w:rPr>
      </w:pPr>
      <w:r>
        <w:rPr>
          <w:rFonts w:ascii="Times New Roman" w:hAnsi="Times New Roman"/>
          <w:sz w:val="28"/>
          <w:szCs w:val="28"/>
          <w:vertAlign w:val="superscript"/>
        </w:rPr>
        <w:t>(Ф.И.О. родителя или законного представителя ребёнка)</w:t>
      </w:r>
    </w:p>
    <w:p w:rsidR="005E62AD" w:rsidRPr="00457C4F" w:rsidRDefault="005E62AD" w:rsidP="00CD6D24">
      <w:pPr>
        <w:spacing w:after="0" w:line="240" w:lineRule="auto"/>
        <w:jc w:val="both"/>
        <w:rPr>
          <w:rFonts w:ascii="Times New Roman" w:hAnsi="Times New Roman"/>
          <w:sz w:val="24"/>
          <w:szCs w:val="24"/>
        </w:rPr>
      </w:pPr>
      <w:r w:rsidRPr="00457C4F">
        <w:rPr>
          <w:rFonts w:ascii="Times New Roman" w:hAnsi="Times New Roman"/>
          <w:sz w:val="24"/>
          <w:szCs w:val="24"/>
        </w:rPr>
        <w:t>проживающий (ая) по адресу: ________________________________________</w:t>
      </w:r>
      <w:r w:rsidR="00990B5B">
        <w:rPr>
          <w:rFonts w:ascii="Times New Roman" w:hAnsi="Times New Roman"/>
          <w:sz w:val="24"/>
          <w:szCs w:val="24"/>
        </w:rPr>
        <w:t>____________</w:t>
      </w:r>
    </w:p>
    <w:p w:rsidR="005E62AD" w:rsidRDefault="005E62AD" w:rsidP="00CD6D24">
      <w:pPr>
        <w:spacing w:after="0" w:line="240" w:lineRule="auto"/>
        <w:jc w:val="both"/>
        <w:rPr>
          <w:rFonts w:ascii="Times New Roman" w:hAnsi="Times New Roman"/>
          <w:sz w:val="28"/>
          <w:szCs w:val="28"/>
        </w:rPr>
      </w:pPr>
      <w:r w:rsidRPr="00457C4F">
        <w:rPr>
          <w:rFonts w:ascii="Times New Roman" w:hAnsi="Times New Roman"/>
          <w:sz w:val="24"/>
          <w:szCs w:val="24"/>
        </w:rPr>
        <w:t>паспорт: серия __________ номер _____________, выдан: __</w:t>
      </w:r>
      <w:r>
        <w:rPr>
          <w:rFonts w:ascii="Times New Roman" w:hAnsi="Times New Roman"/>
          <w:sz w:val="28"/>
          <w:szCs w:val="28"/>
        </w:rPr>
        <w:t>_______________</w:t>
      </w:r>
      <w:r w:rsidR="00990B5B">
        <w:rPr>
          <w:rFonts w:ascii="Times New Roman" w:hAnsi="Times New Roman"/>
          <w:sz w:val="28"/>
          <w:szCs w:val="28"/>
        </w:rPr>
        <w:t>_______</w:t>
      </w:r>
    </w:p>
    <w:p w:rsidR="005E62AD" w:rsidRDefault="005E62AD" w:rsidP="00CD6D24">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5E62AD" w:rsidRDefault="005E62AD" w:rsidP="00CD6D24">
      <w:pPr>
        <w:spacing w:after="0" w:line="240" w:lineRule="auto"/>
        <w:jc w:val="center"/>
        <w:rPr>
          <w:rFonts w:ascii="Times New Roman" w:hAnsi="Times New Roman"/>
          <w:sz w:val="28"/>
          <w:szCs w:val="28"/>
          <w:vertAlign w:val="superscript"/>
        </w:rPr>
      </w:pPr>
      <w:r>
        <w:rPr>
          <w:rFonts w:ascii="Times New Roman" w:hAnsi="Times New Roman"/>
          <w:sz w:val="28"/>
          <w:szCs w:val="28"/>
          <w:vertAlign w:val="superscript"/>
        </w:rPr>
        <w:t>(кем и когда выдан)</w:t>
      </w:r>
    </w:p>
    <w:p w:rsidR="005E62AD" w:rsidRPr="00457C4F" w:rsidRDefault="005E62AD" w:rsidP="00CD6D24">
      <w:pPr>
        <w:spacing w:after="0" w:line="240" w:lineRule="auto"/>
        <w:jc w:val="both"/>
        <w:rPr>
          <w:rFonts w:ascii="Times New Roman" w:hAnsi="Times New Roman"/>
          <w:sz w:val="24"/>
          <w:szCs w:val="24"/>
        </w:rPr>
      </w:pPr>
      <w:r w:rsidRPr="00457C4F">
        <w:rPr>
          <w:rFonts w:ascii="Times New Roman" w:hAnsi="Times New Roman"/>
          <w:sz w:val="24"/>
          <w:szCs w:val="24"/>
        </w:rPr>
        <w:t xml:space="preserve">в соответствии с Федеральным законом от 27.07.2006 г. № 152-ФЗ «О персональных данных» даю согласие </w:t>
      </w:r>
      <w:r w:rsidR="00CD6D24" w:rsidRPr="00457C4F">
        <w:rPr>
          <w:rFonts w:ascii="Times New Roman" w:hAnsi="Times New Roman"/>
          <w:sz w:val="24"/>
          <w:szCs w:val="24"/>
        </w:rPr>
        <w:t>на предоставление и обработку (в том числе и автоматизированную) персональных данных моего ребёнка:</w:t>
      </w:r>
    </w:p>
    <w:p w:rsidR="00CD6D24" w:rsidRPr="00457C4F" w:rsidRDefault="00CD6D24" w:rsidP="00CD6D24">
      <w:pPr>
        <w:spacing w:after="0" w:line="240" w:lineRule="auto"/>
        <w:ind w:firstLine="567"/>
        <w:jc w:val="both"/>
        <w:rPr>
          <w:rFonts w:ascii="Times New Roman" w:hAnsi="Times New Roman"/>
          <w:sz w:val="24"/>
          <w:szCs w:val="24"/>
        </w:rPr>
      </w:pPr>
      <w:r w:rsidRPr="00457C4F">
        <w:rPr>
          <w:rFonts w:ascii="Times New Roman" w:hAnsi="Times New Roman"/>
          <w:sz w:val="24"/>
          <w:szCs w:val="24"/>
        </w:rPr>
        <w:t xml:space="preserve">- в целях организации, подведения итогов </w:t>
      </w:r>
      <w:r w:rsidR="006A1025" w:rsidRPr="00457C4F">
        <w:rPr>
          <w:rFonts w:ascii="Times New Roman" w:hAnsi="Times New Roman"/>
          <w:sz w:val="24"/>
          <w:szCs w:val="24"/>
        </w:rPr>
        <w:t>Панорамы</w:t>
      </w:r>
      <w:r w:rsidR="005F617E" w:rsidRPr="00457C4F">
        <w:rPr>
          <w:rFonts w:ascii="Times New Roman" w:hAnsi="Times New Roman"/>
          <w:sz w:val="24"/>
          <w:szCs w:val="24"/>
        </w:rPr>
        <w:t xml:space="preserve"> «Соль земли Омской»</w:t>
      </w:r>
      <w:r w:rsidRPr="00457C4F">
        <w:rPr>
          <w:rFonts w:ascii="Times New Roman" w:hAnsi="Times New Roman"/>
          <w:sz w:val="24"/>
          <w:szCs w:val="24"/>
        </w:rPr>
        <w:t>, отбора участников для различных видов поощрений;</w:t>
      </w:r>
    </w:p>
    <w:p w:rsidR="00CD6D24" w:rsidRPr="00457C4F" w:rsidRDefault="00CD6D24" w:rsidP="00CD6D24">
      <w:pPr>
        <w:spacing w:after="0" w:line="240" w:lineRule="auto"/>
        <w:ind w:firstLine="567"/>
        <w:jc w:val="both"/>
        <w:rPr>
          <w:rFonts w:ascii="Times New Roman" w:hAnsi="Times New Roman"/>
          <w:sz w:val="24"/>
          <w:szCs w:val="24"/>
        </w:rPr>
      </w:pPr>
      <w:r w:rsidRPr="00457C4F">
        <w:rPr>
          <w:rFonts w:ascii="Times New Roman" w:hAnsi="Times New Roman"/>
          <w:sz w:val="24"/>
          <w:szCs w:val="24"/>
        </w:rPr>
        <w:t>- на осуществление действий,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при обязательном условии соблюдения конфиденциальности);</w:t>
      </w:r>
    </w:p>
    <w:p w:rsidR="005F617E" w:rsidRPr="00457C4F" w:rsidRDefault="00CD6D24" w:rsidP="00CD6D24">
      <w:pPr>
        <w:spacing w:after="0" w:line="240" w:lineRule="auto"/>
        <w:jc w:val="both"/>
        <w:rPr>
          <w:rFonts w:ascii="Times New Roman" w:hAnsi="Times New Roman" w:cs="Times New Roman"/>
          <w:sz w:val="24"/>
          <w:szCs w:val="24"/>
        </w:rPr>
      </w:pPr>
      <w:r w:rsidRPr="00457C4F">
        <w:rPr>
          <w:rFonts w:ascii="Times New Roman" w:hAnsi="Times New Roman" w:cs="Times New Roman"/>
          <w:sz w:val="24"/>
          <w:szCs w:val="24"/>
        </w:rPr>
        <w:t xml:space="preserve">- на размещение на сайтах в списках </w:t>
      </w:r>
      <w:r w:rsidR="005F617E" w:rsidRPr="00457C4F">
        <w:rPr>
          <w:rFonts w:ascii="Times New Roman" w:hAnsi="Times New Roman" w:cs="Times New Roman"/>
          <w:sz w:val="24"/>
          <w:szCs w:val="24"/>
        </w:rPr>
        <w:t xml:space="preserve">участников </w:t>
      </w:r>
      <w:r w:rsidR="005F617E" w:rsidRPr="00457C4F">
        <w:rPr>
          <w:rFonts w:ascii="Times New Roman" w:hAnsi="Times New Roman"/>
          <w:sz w:val="24"/>
          <w:szCs w:val="24"/>
        </w:rPr>
        <w:t>форума «Соль земли Омской», в списках авторов работ;</w:t>
      </w:r>
    </w:p>
    <w:p w:rsidR="00CD6D24" w:rsidRPr="00457C4F" w:rsidRDefault="00CD6D24" w:rsidP="00CD6D24">
      <w:pPr>
        <w:spacing w:after="0" w:line="240" w:lineRule="auto"/>
        <w:jc w:val="both"/>
        <w:rPr>
          <w:rFonts w:ascii="Times New Roman" w:hAnsi="Times New Roman" w:cs="Times New Roman"/>
          <w:sz w:val="24"/>
          <w:szCs w:val="24"/>
        </w:rPr>
      </w:pPr>
      <w:r w:rsidRPr="00457C4F">
        <w:rPr>
          <w:rFonts w:ascii="Times New Roman" w:hAnsi="Times New Roman" w:cs="Times New Roman"/>
          <w:sz w:val="24"/>
          <w:szCs w:val="24"/>
        </w:rPr>
        <w:t xml:space="preserve">- указание в </w:t>
      </w:r>
      <w:r w:rsidR="005F617E" w:rsidRPr="00457C4F">
        <w:rPr>
          <w:rFonts w:ascii="Times New Roman" w:hAnsi="Times New Roman" w:cs="Times New Roman"/>
          <w:sz w:val="24"/>
          <w:szCs w:val="24"/>
        </w:rPr>
        <w:t xml:space="preserve">сертификатах, </w:t>
      </w:r>
      <w:r w:rsidRPr="00457C4F">
        <w:rPr>
          <w:rFonts w:ascii="Times New Roman" w:hAnsi="Times New Roman" w:cs="Times New Roman"/>
          <w:sz w:val="24"/>
          <w:szCs w:val="24"/>
        </w:rPr>
        <w:t>дипломах.</w:t>
      </w:r>
    </w:p>
    <w:p w:rsidR="00CD6D24" w:rsidRPr="00457C4F" w:rsidRDefault="00CD6D24" w:rsidP="00CD6D24">
      <w:pPr>
        <w:spacing w:after="0" w:line="240" w:lineRule="auto"/>
        <w:ind w:firstLine="567"/>
        <w:jc w:val="both"/>
        <w:rPr>
          <w:rFonts w:ascii="Times New Roman" w:hAnsi="Times New Roman" w:cs="Times New Roman"/>
          <w:sz w:val="24"/>
          <w:szCs w:val="24"/>
        </w:rPr>
      </w:pPr>
      <w:r w:rsidRPr="00457C4F">
        <w:rPr>
          <w:rFonts w:ascii="Times New Roman" w:hAnsi="Times New Roman" w:cs="Times New Roman"/>
          <w:sz w:val="24"/>
          <w:szCs w:val="24"/>
        </w:rPr>
        <w:t>Настоящим я даю согласие на обработку следующих персональных  данных ребёнка: фамилия, имя, отче</w:t>
      </w:r>
      <w:r w:rsidR="005F617E" w:rsidRPr="00457C4F">
        <w:rPr>
          <w:rFonts w:ascii="Times New Roman" w:hAnsi="Times New Roman" w:cs="Times New Roman"/>
          <w:sz w:val="24"/>
          <w:szCs w:val="24"/>
        </w:rPr>
        <w:t>ство; дата рождения; место учебы</w:t>
      </w:r>
      <w:r w:rsidRPr="00457C4F">
        <w:rPr>
          <w:rFonts w:ascii="Times New Roman" w:hAnsi="Times New Roman" w:cs="Times New Roman"/>
          <w:sz w:val="24"/>
          <w:szCs w:val="24"/>
        </w:rPr>
        <w:t>, контактная информация.</w:t>
      </w:r>
    </w:p>
    <w:p w:rsidR="00CD6D24" w:rsidRPr="00457C4F" w:rsidRDefault="00CD6D24" w:rsidP="00CD6D24">
      <w:pPr>
        <w:spacing w:after="0" w:line="240" w:lineRule="auto"/>
        <w:ind w:firstLine="567"/>
        <w:jc w:val="both"/>
        <w:rPr>
          <w:rFonts w:ascii="Times New Roman" w:hAnsi="Times New Roman" w:cs="Times New Roman"/>
          <w:sz w:val="24"/>
          <w:szCs w:val="24"/>
        </w:rPr>
      </w:pPr>
      <w:r w:rsidRPr="00457C4F">
        <w:rPr>
          <w:rFonts w:ascii="Times New Roman" w:hAnsi="Times New Roman" w:cs="Times New Roman"/>
          <w:sz w:val="24"/>
          <w:szCs w:val="24"/>
        </w:rPr>
        <w:t>Согласие на обработку персональных данных ребёнка действует с даты его подписания до даты отзыва, если иное не предусмотрено законодательством Российской Федерации.</w:t>
      </w:r>
    </w:p>
    <w:p w:rsidR="00990B5B" w:rsidRDefault="00CD6D24" w:rsidP="00990B5B">
      <w:pPr>
        <w:spacing w:after="0" w:line="240" w:lineRule="auto"/>
        <w:jc w:val="both"/>
        <w:rPr>
          <w:rFonts w:ascii="Times New Roman" w:hAnsi="Times New Roman" w:cs="Times New Roman"/>
          <w:sz w:val="24"/>
          <w:szCs w:val="24"/>
        </w:rPr>
      </w:pPr>
      <w:r w:rsidRPr="00457C4F">
        <w:rPr>
          <w:rFonts w:ascii="Times New Roman" w:hAnsi="Times New Roman" w:cs="Times New Roman"/>
          <w:sz w:val="24"/>
          <w:szCs w:val="24"/>
        </w:rPr>
        <w:t>Я уведомлен о своем праве отозвать настоящее согласие в любое время.</w:t>
      </w:r>
    </w:p>
    <w:p w:rsidR="00B95A44" w:rsidRDefault="00CD6D24" w:rsidP="00990B5B">
      <w:pPr>
        <w:spacing w:after="0" w:line="240" w:lineRule="auto"/>
        <w:jc w:val="both"/>
        <w:rPr>
          <w:rFonts w:ascii="Times New Roman" w:hAnsi="Times New Roman"/>
          <w:sz w:val="28"/>
          <w:szCs w:val="28"/>
        </w:rPr>
      </w:pPr>
      <w:r w:rsidRPr="00457C4F">
        <w:rPr>
          <w:rFonts w:ascii="Times New Roman" w:hAnsi="Times New Roman"/>
          <w:sz w:val="24"/>
          <w:szCs w:val="24"/>
        </w:rPr>
        <w:t>«___» ____________ 2016 года   ____</w:t>
      </w:r>
      <w:r>
        <w:rPr>
          <w:rFonts w:ascii="Times New Roman" w:hAnsi="Times New Roman"/>
          <w:sz w:val="28"/>
          <w:szCs w:val="28"/>
        </w:rPr>
        <w:t>________________/__________________</w:t>
      </w:r>
    </w:p>
    <w:p w:rsidR="00CD6D24" w:rsidRDefault="00B95A44" w:rsidP="00B95A44">
      <w:pPr>
        <w:spacing w:after="0"/>
        <w:jc w:val="center"/>
        <w:rPr>
          <w:rFonts w:ascii="Times New Roman" w:hAnsi="Times New Roman"/>
          <w:sz w:val="28"/>
          <w:szCs w:val="28"/>
          <w:vertAlign w:val="subscript"/>
        </w:rPr>
      </w:pPr>
      <w:r>
        <w:rPr>
          <w:rFonts w:ascii="Times New Roman" w:hAnsi="Times New Roman"/>
          <w:sz w:val="28"/>
          <w:szCs w:val="28"/>
          <w:vertAlign w:val="subscript"/>
        </w:rPr>
        <w:t xml:space="preserve">                                                                                                   Подпись                              Расшифровка</w:t>
      </w:r>
    </w:p>
    <w:p w:rsidR="005F617E" w:rsidRDefault="005F617E" w:rsidP="005F617E">
      <w:pPr>
        <w:spacing w:after="0"/>
        <w:jc w:val="right"/>
        <w:rPr>
          <w:rFonts w:ascii="Times New Roman" w:hAnsi="Times New Roman"/>
          <w:b/>
          <w:i/>
          <w:sz w:val="24"/>
          <w:szCs w:val="24"/>
        </w:rPr>
      </w:pPr>
      <w:r w:rsidRPr="005F617E">
        <w:rPr>
          <w:rFonts w:ascii="Times New Roman" w:hAnsi="Times New Roman"/>
          <w:b/>
          <w:i/>
          <w:sz w:val="24"/>
          <w:szCs w:val="24"/>
        </w:rPr>
        <w:lastRenderedPageBreak/>
        <w:t>Приложение 2</w:t>
      </w:r>
    </w:p>
    <w:p w:rsidR="005F617E" w:rsidRPr="00BC4238" w:rsidRDefault="00BC4238" w:rsidP="00BC4238">
      <w:pPr>
        <w:spacing w:after="0"/>
        <w:jc w:val="center"/>
        <w:rPr>
          <w:rFonts w:ascii="Times New Roman" w:hAnsi="Times New Roman"/>
          <w:b/>
          <w:sz w:val="24"/>
          <w:szCs w:val="24"/>
        </w:rPr>
      </w:pPr>
      <w:r w:rsidRPr="00BC4238">
        <w:rPr>
          <w:rFonts w:ascii="Times New Roman" w:hAnsi="Times New Roman"/>
          <w:b/>
          <w:sz w:val="24"/>
          <w:szCs w:val="24"/>
        </w:rPr>
        <w:t>Условия приема и требования к исследовательским работам</w:t>
      </w:r>
    </w:p>
    <w:p w:rsidR="00457C4F" w:rsidRPr="00325780" w:rsidRDefault="006A1025" w:rsidP="00457C4F">
      <w:pPr>
        <w:spacing w:after="0"/>
        <w:jc w:val="both"/>
        <w:rPr>
          <w:rFonts w:ascii="Times New Roman" w:hAnsi="Times New Roman"/>
          <w:sz w:val="24"/>
          <w:szCs w:val="24"/>
        </w:rPr>
      </w:pPr>
      <w:r>
        <w:rPr>
          <w:rFonts w:ascii="Times New Roman" w:hAnsi="Times New Roman"/>
          <w:sz w:val="24"/>
          <w:szCs w:val="24"/>
        </w:rPr>
        <w:t>Для участия в Панораме</w:t>
      </w:r>
      <w:r w:rsidR="00325780">
        <w:rPr>
          <w:rFonts w:ascii="Times New Roman" w:hAnsi="Times New Roman"/>
          <w:sz w:val="24"/>
          <w:szCs w:val="24"/>
        </w:rPr>
        <w:t xml:space="preserve"> и</w:t>
      </w:r>
      <w:r w:rsidR="00BC4238">
        <w:rPr>
          <w:rFonts w:ascii="Times New Roman" w:hAnsi="Times New Roman"/>
          <w:sz w:val="24"/>
          <w:szCs w:val="24"/>
        </w:rPr>
        <w:t xml:space="preserve">сследовательские работы принимаются на  </w:t>
      </w:r>
      <w:r>
        <w:rPr>
          <w:rFonts w:ascii="Times New Roman" w:hAnsi="Times New Roman"/>
          <w:sz w:val="24"/>
          <w:szCs w:val="24"/>
        </w:rPr>
        <w:t xml:space="preserve">электронном </w:t>
      </w:r>
      <w:r w:rsidR="00BC4238">
        <w:rPr>
          <w:rFonts w:ascii="Times New Roman" w:hAnsi="Times New Roman"/>
          <w:sz w:val="24"/>
          <w:szCs w:val="24"/>
        </w:rPr>
        <w:t>носителе</w:t>
      </w:r>
      <w:r>
        <w:rPr>
          <w:rFonts w:ascii="Times New Roman" w:hAnsi="Times New Roman"/>
          <w:sz w:val="24"/>
          <w:szCs w:val="24"/>
        </w:rPr>
        <w:t xml:space="preserve"> и по возможности на бумажном</w:t>
      </w:r>
      <w:r w:rsidR="00BC4238">
        <w:rPr>
          <w:rFonts w:ascii="Times New Roman" w:hAnsi="Times New Roman"/>
          <w:sz w:val="24"/>
          <w:szCs w:val="24"/>
        </w:rPr>
        <w:t xml:space="preserve"> по адресу г. Омск, ул. 1 Шинная, </w:t>
      </w:r>
      <w:r w:rsidR="00457C4F">
        <w:rPr>
          <w:rFonts w:ascii="Times New Roman" w:hAnsi="Times New Roman"/>
          <w:sz w:val="24"/>
          <w:szCs w:val="24"/>
        </w:rPr>
        <w:t xml:space="preserve"> </w:t>
      </w:r>
      <w:r w:rsidR="00BC4238">
        <w:rPr>
          <w:rFonts w:ascii="Times New Roman" w:hAnsi="Times New Roman"/>
          <w:sz w:val="24"/>
          <w:szCs w:val="24"/>
        </w:rPr>
        <w:t>д.47, отдел Духовно-нравственной культуры</w:t>
      </w:r>
      <w:r w:rsidR="00D748E8">
        <w:rPr>
          <w:rFonts w:ascii="Times New Roman" w:hAnsi="Times New Roman"/>
          <w:sz w:val="24"/>
          <w:szCs w:val="24"/>
        </w:rPr>
        <w:t>, тел. 581112</w:t>
      </w:r>
      <w:r w:rsidR="00BC4238">
        <w:rPr>
          <w:rFonts w:ascii="Times New Roman" w:hAnsi="Times New Roman"/>
          <w:sz w:val="24"/>
          <w:szCs w:val="24"/>
        </w:rPr>
        <w:t>.</w:t>
      </w:r>
      <w:r w:rsidR="00457C4F">
        <w:rPr>
          <w:rFonts w:ascii="Times New Roman" w:hAnsi="Times New Roman"/>
          <w:sz w:val="24"/>
          <w:szCs w:val="24"/>
        </w:rPr>
        <w:t xml:space="preserve"> Материалы высылаются по электронной почте на адрес </w:t>
      </w:r>
      <w:hyperlink r:id="rId8" w:history="1">
        <w:r w:rsidR="00457C4F" w:rsidRPr="00345C42">
          <w:rPr>
            <w:rStyle w:val="a5"/>
            <w:rFonts w:ascii="Times New Roman" w:hAnsi="Times New Roman"/>
            <w:sz w:val="24"/>
            <w:szCs w:val="24"/>
            <w:lang w:val="en-US"/>
          </w:rPr>
          <w:t>sofia</w:t>
        </w:r>
        <w:r w:rsidR="00457C4F" w:rsidRPr="00325780">
          <w:rPr>
            <w:rStyle w:val="a5"/>
            <w:rFonts w:ascii="Times New Roman" w:hAnsi="Times New Roman"/>
            <w:sz w:val="24"/>
            <w:szCs w:val="24"/>
          </w:rPr>
          <w:t>-</w:t>
        </w:r>
        <w:r w:rsidR="00457C4F" w:rsidRPr="00345C42">
          <w:rPr>
            <w:rStyle w:val="a5"/>
            <w:rFonts w:ascii="Times New Roman" w:hAnsi="Times New Roman"/>
            <w:sz w:val="24"/>
            <w:szCs w:val="24"/>
            <w:lang w:val="en-US"/>
          </w:rPr>
          <w:t>sfo</w:t>
        </w:r>
        <w:r w:rsidR="00457C4F" w:rsidRPr="00325780">
          <w:rPr>
            <w:rStyle w:val="a5"/>
            <w:rFonts w:ascii="Times New Roman" w:hAnsi="Times New Roman"/>
            <w:sz w:val="24"/>
            <w:szCs w:val="24"/>
          </w:rPr>
          <w:t>@</w:t>
        </w:r>
        <w:r w:rsidR="00457C4F" w:rsidRPr="00345C42">
          <w:rPr>
            <w:rStyle w:val="a5"/>
            <w:rFonts w:ascii="Times New Roman" w:hAnsi="Times New Roman"/>
            <w:sz w:val="24"/>
            <w:szCs w:val="24"/>
            <w:lang w:val="en-US"/>
          </w:rPr>
          <w:t>yandex</w:t>
        </w:r>
        <w:r w:rsidR="00457C4F" w:rsidRPr="00325780">
          <w:rPr>
            <w:rStyle w:val="a5"/>
            <w:rFonts w:ascii="Times New Roman" w:hAnsi="Times New Roman"/>
            <w:sz w:val="24"/>
            <w:szCs w:val="24"/>
          </w:rPr>
          <w:t>.</w:t>
        </w:r>
        <w:r w:rsidR="00457C4F" w:rsidRPr="00345C42">
          <w:rPr>
            <w:rStyle w:val="a5"/>
            <w:rFonts w:ascii="Times New Roman" w:hAnsi="Times New Roman"/>
            <w:sz w:val="24"/>
            <w:szCs w:val="24"/>
            <w:lang w:val="en-US"/>
          </w:rPr>
          <w:t>ru</w:t>
        </w:r>
      </w:hyperlink>
      <w:r w:rsidR="00457C4F" w:rsidRPr="00325780">
        <w:rPr>
          <w:rFonts w:ascii="Times New Roman" w:hAnsi="Times New Roman"/>
          <w:sz w:val="24"/>
          <w:szCs w:val="24"/>
        </w:rPr>
        <w:t>.</w:t>
      </w:r>
    </w:p>
    <w:p w:rsidR="00BC4238" w:rsidRPr="00D85CDD" w:rsidRDefault="00BC4238" w:rsidP="00BC4238">
      <w:pPr>
        <w:spacing w:after="0" w:line="240" w:lineRule="auto"/>
        <w:ind w:firstLine="573"/>
        <w:jc w:val="both"/>
        <w:rPr>
          <w:rFonts w:ascii="Times New Roman" w:hAnsi="Times New Roman" w:cs="Times New Roman"/>
          <w:sz w:val="24"/>
          <w:szCs w:val="24"/>
        </w:rPr>
      </w:pPr>
      <w:r w:rsidRPr="00D85CDD">
        <w:rPr>
          <w:rFonts w:ascii="Times New Roman" w:hAnsi="Times New Roman" w:cs="Times New Roman"/>
          <w:b/>
          <w:bCs/>
          <w:sz w:val="24"/>
          <w:szCs w:val="24"/>
        </w:rPr>
        <w:t>Т</w:t>
      </w:r>
      <w:r>
        <w:rPr>
          <w:rFonts w:ascii="Times New Roman" w:hAnsi="Times New Roman" w:cs="Times New Roman"/>
          <w:b/>
          <w:bCs/>
          <w:sz w:val="24"/>
          <w:szCs w:val="24"/>
        </w:rPr>
        <w:t>ребования  к оформлению работ</w:t>
      </w:r>
      <w:r w:rsidRPr="00D85CDD">
        <w:rPr>
          <w:rFonts w:ascii="Times New Roman" w:hAnsi="Times New Roman" w:cs="Times New Roman"/>
          <w:sz w:val="24"/>
          <w:szCs w:val="24"/>
        </w:rPr>
        <w:t>.</w:t>
      </w:r>
    </w:p>
    <w:p w:rsidR="00BC4238" w:rsidRPr="00D85CDD" w:rsidRDefault="00BC4238" w:rsidP="00BC4238">
      <w:pPr>
        <w:spacing w:after="0" w:line="240" w:lineRule="auto"/>
        <w:jc w:val="both"/>
        <w:rPr>
          <w:rFonts w:ascii="Times New Roman" w:hAnsi="Times New Roman" w:cs="Times New Roman"/>
          <w:sz w:val="24"/>
          <w:szCs w:val="24"/>
        </w:rPr>
      </w:pPr>
      <w:r w:rsidRPr="00D85CDD">
        <w:rPr>
          <w:rFonts w:ascii="Times New Roman" w:hAnsi="Times New Roman" w:cs="Times New Roman"/>
          <w:sz w:val="24"/>
          <w:szCs w:val="24"/>
        </w:rPr>
        <w:t xml:space="preserve">      1. Объем представляемых материалов составляет от 3 до 5 полных страниц формата А4, ориентация бумаги книжная. Материалы предоставляются в следующем виде:</w:t>
      </w:r>
    </w:p>
    <w:p w:rsidR="00BC4238" w:rsidRPr="00D85CDD" w:rsidRDefault="00BC4238" w:rsidP="00BC4238">
      <w:pPr>
        <w:numPr>
          <w:ilvl w:val="0"/>
          <w:numId w:val="22"/>
        </w:numPr>
        <w:tabs>
          <w:tab w:val="clear" w:pos="720"/>
          <w:tab w:val="num" w:pos="0"/>
          <w:tab w:val="left" w:pos="1080"/>
        </w:tabs>
        <w:spacing w:after="0" w:line="240" w:lineRule="auto"/>
        <w:ind w:left="0" w:firstLine="720"/>
        <w:jc w:val="both"/>
        <w:rPr>
          <w:rFonts w:ascii="Times New Roman" w:hAnsi="Times New Roman" w:cs="Times New Roman"/>
          <w:sz w:val="24"/>
          <w:szCs w:val="24"/>
        </w:rPr>
      </w:pPr>
      <w:r w:rsidRPr="00D85CDD">
        <w:rPr>
          <w:rFonts w:ascii="Times New Roman" w:hAnsi="Times New Roman" w:cs="Times New Roman"/>
          <w:sz w:val="24"/>
          <w:szCs w:val="24"/>
        </w:rPr>
        <w:t>в редакторе MicrosoftWord 2003</w:t>
      </w:r>
      <w:r>
        <w:rPr>
          <w:rFonts w:ascii="Times New Roman" w:hAnsi="Times New Roman" w:cs="Times New Roman"/>
          <w:sz w:val="24"/>
          <w:szCs w:val="24"/>
        </w:rPr>
        <w:t>-2007</w:t>
      </w:r>
      <w:r w:rsidRPr="00D85CDD">
        <w:rPr>
          <w:rFonts w:ascii="Times New Roman" w:hAnsi="Times New Roman" w:cs="Times New Roman"/>
          <w:sz w:val="24"/>
          <w:szCs w:val="24"/>
        </w:rPr>
        <w:t xml:space="preserve">; </w:t>
      </w:r>
    </w:p>
    <w:p w:rsidR="00BC4238" w:rsidRPr="00D85CDD" w:rsidRDefault="00BC4238" w:rsidP="00BC4238">
      <w:pPr>
        <w:numPr>
          <w:ilvl w:val="0"/>
          <w:numId w:val="22"/>
        </w:numPr>
        <w:tabs>
          <w:tab w:val="clear" w:pos="720"/>
          <w:tab w:val="num" w:pos="0"/>
          <w:tab w:val="left" w:pos="1080"/>
        </w:tabs>
        <w:spacing w:after="0" w:line="240" w:lineRule="auto"/>
        <w:ind w:left="0" w:firstLine="720"/>
        <w:jc w:val="both"/>
        <w:rPr>
          <w:rFonts w:ascii="Times New Roman" w:hAnsi="Times New Roman" w:cs="Times New Roman"/>
          <w:sz w:val="24"/>
          <w:szCs w:val="24"/>
        </w:rPr>
      </w:pPr>
      <w:r w:rsidRPr="00D85CDD">
        <w:rPr>
          <w:rFonts w:ascii="Times New Roman" w:hAnsi="Times New Roman" w:cs="Times New Roman"/>
          <w:sz w:val="24"/>
          <w:szCs w:val="24"/>
        </w:rPr>
        <w:t>шрифт «TimesNewRoman», кегль – 14, выравнивание по ширине,</w:t>
      </w:r>
      <w:r w:rsidRPr="00D85CDD">
        <w:rPr>
          <w:rFonts w:ascii="Times New Roman" w:hAnsi="Times New Roman" w:cs="Times New Roman"/>
          <w:sz w:val="24"/>
          <w:szCs w:val="24"/>
        </w:rPr>
        <w:br/>
        <w:t xml:space="preserve">без автоматического переноса, цвет – черный; </w:t>
      </w:r>
    </w:p>
    <w:p w:rsidR="00BC4238" w:rsidRPr="00D85CDD" w:rsidRDefault="00BC4238" w:rsidP="00BC4238">
      <w:pPr>
        <w:numPr>
          <w:ilvl w:val="0"/>
          <w:numId w:val="22"/>
        </w:numPr>
        <w:tabs>
          <w:tab w:val="clear" w:pos="720"/>
          <w:tab w:val="num" w:pos="0"/>
          <w:tab w:val="left" w:pos="1080"/>
        </w:tabs>
        <w:spacing w:after="0" w:line="240" w:lineRule="auto"/>
        <w:ind w:left="0" w:firstLine="720"/>
        <w:jc w:val="both"/>
        <w:rPr>
          <w:rFonts w:ascii="Times New Roman" w:hAnsi="Times New Roman" w:cs="Times New Roman"/>
          <w:sz w:val="24"/>
          <w:szCs w:val="24"/>
        </w:rPr>
      </w:pPr>
      <w:r w:rsidRPr="00D85CDD">
        <w:rPr>
          <w:rFonts w:ascii="Times New Roman" w:hAnsi="Times New Roman" w:cs="Times New Roman"/>
          <w:sz w:val="24"/>
          <w:szCs w:val="24"/>
        </w:rPr>
        <w:t>межстрочный интервал – полуторный;</w:t>
      </w:r>
    </w:p>
    <w:p w:rsidR="00BC4238" w:rsidRPr="00D85CDD" w:rsidRDefault="00BC4238" w:rsidP="00BC4238">
      <w:pPr>
        <w:numPr>
          <w:ilvl w:val="0"/>
          <w:numId w:val="22"/>
        </w:numPr>
        <w:tabs>
          <w:tab w:val="clear" w:pos="720"/>
          <w:tab w:val="num" w:pos="0"/>
          <w:tab w:val="left" w:pos="1080"/>
        </w:tabs>
        <w:spacing w:after="0" w:line="240" w:lineRule="auto"/>
        <w:ind w:left="0" w:firstLine="720"/>
        <w:jc w:val="both"/>
        <w:rPr>
          <w:rFonts w:ascii="Times New Roman" w:hAnsi="Times New Roman" w:cs="Times New Roman"/>
          <w:sz w:val="24"/>
          <w:szCs w:val="24"/>
        </w:rPr>
      </w:pPr>
      <w:r w:rsidRPr="00D85CDD">
        <w:rPr>
          <w:rFonts w:ascii="Times New Roman" w:hAnsi="Times New Roman" w:cs="Times New Roman"/>
          <w:sz w:val="24"/>
          <w:szCs w:val="24"/>
        </w:rPr>
        <w:t xml:space="preserve">поля со всех сторон по </w:t>
      </w:r>
      <w:smartTag w:uri="urn:schemas-microsoft-com:office:smarttags" w:element="metricconverter">
        <w:smartTagPr>
          <w:attr w:name="ProductID" w:val="2 см"/>
        </w:smartTagPr>
        <w:r w:rsidRPr="00D85CDD">
          <w:rPr>
            <w:rFonts w:ascii="Times New Roman" w:hAnsi="Times New Roman" w:cs="Times New Roman"/>
            <w:sz w:val="24"/>
            <w:szCs w:val="24"/>
          </w:rPr>
          <w:t>2 см</w:t>
        </w:r>
      </w:smartTag>
      <w:r w:rsidRPr="00D85CDD">
        <w:rPr>
          <w:rFonts w:ascii="Times New Roman" w:hAnsi="Times New Roman" w:cs="Times New Roman"/>
          <w:sz w:val="24"/>
          <w:szCs w:val="24"/>
        </w:rPr>
        <w:t>;</w:t>
      </w:r>
    </w:p>
    <w:p w:rsidR="00BC4238" w:rsidRPr="00D85CDD" w:rsidRDefault="00BC4238" w:rsidP="00BC4238">
      <w:pPr>
        <w:numPr>
          <w:ilvl w:val="0"/>
          <w:numId w:val="22"/>
        </w:numPr>
        <w:tabs>
          <w:tab w:val="clear" w:pos="720"/>
          <w:tab w:val="num" w:pos="0"/>
          <w:tab w:val="left" w:pos="1080"/>
        </w:tabs>
        <w:spacing w:after="0" w:line="240" w:lineRule="auto"/>
        <w:ind w:left="0" w:firstLine="720"/>
        <w:jc w:val="both"/>
        <w:rPr>
          <w:rFonts w:ascii="Times New Roman" w:hAnsi="Times New Roman" w:cs="Times New Roman"/>
          <w:sz w:val="24"/>
          <w:szCs w:val="24"/>
        </w:rPr>
      </w:pPr>
      <w:r w:rsidRPr="00D85CDD">
        <w:rPr>
          <w:rFonts w:ascii="Times New Roman" w:hAnsi="Times New Roman" w:cs="Times New Roman"/>
          <w:sz w:val="24"/>
          <w:szCs w:val="24"/>
        </w:rPr>
        <w:t xml:space="preserve">абзацный отступ  – </w:t>
      </w:r>
      <w:smartTag w:uri="urn:schemas-microsoft-com:office:smarttags" w:element="metricconverter">
        <w:smartTagPr>
          <w:attr w:name="ProductID" w:val="1,25 см"/>
        </w:smartTagPr>
        <w:r w:rsidRPr="00D85CDD">
          <w:rPr>
            <w:rFonts w:ascii="Times New Roman" w:hAnsi="Times New Roman" w:cs="Times New Roman"/>
            <w:sz w:val="24"/>
            <w:szCs w:val="24"/>
          </w:rPr>
          <w:t>1,25 см</w:t>
        </w:r>
      </w:smartTag>
      <w:r w:rsidRPr="00D85CDD">
        <w:rPr>
          <w:rFonts w:ascii="Times New Roman" w:hAnsi="Times New Roman" w:cs="Times New Roman"/>
          <w:sz w:val="24"/>
          <w:szCs w:val="24"/>
        </w:rPr>
        <w:t>;</w:t>
      </w:r>
    </w:p>
    <w:p w:rsidR="00BC4238" w:rsidRPr="00D85CDD" w:rsidRDefault="00BC4238" w:rsidP="00BC4238">
      <w:pPr>
        <w:numPr>
          <w:ilvl w:val="0"/>
          <w:numId w:val="22"/>
        </w:numPr>
        <w:tabs>
          <w:tab w:val="clear" w:pos="720"/>
          <w:tab w:val="num" w:pos="0"/>
          <w:tab w:val="left" w:pos="1080"/>
        </w:tabs>
        <w:spacing w:after="0" w:line="240" w:lineRule="auto"/>
        <w:ind w:left="0" w:firstLine="720"/>
        <w:jc w:val="both"/>
        <w:rPr>
          <w:rFonts w:ascii="Times New Roman" w:hAnsi="Times New Roman" w:cs="Times New Roman"/>
          <w:sz w:val="24"/>
          <w:szCs w:val="24"/>
        </w:rPr>
      </w:pPr>
      <w:r w:rsidRPr="00D85CDD">
        <w:rPr>
          <w:rFonts w:ascii="Times New Roman" w:hAnsi="Times New Roman" w:cs="Times New Roman"/>
          <w:sz w:val="24"/>
          <w:szCs w:val="24"/>
        </w:rPr>
        <w:t>страницы не нумеруются.</w:t>
      </w:r>
    </w:p>
    <w:p w:rsidR="00BC4238" w:rsidRPr="00D85CDD" w:rsidRDefault="00BC4238" w:rsidP="00BC4238">
      <w:pPr>
        <w:spacing w:after="0" w:line="240" w:lineRule="auto"/>
        <w:ind w:firstLine="573"/>
        <w:jc w:val="both"/>
        <w:rPr>
          <w:rFonts w:ascii="Times New Roman" w:hAnsi="Times New Roman" w:cs="Times New Roman"/>
          <w:sz w:val="24"/>
          <w:szCs w:val="24"/>
        </w:rPr>
      </w:pPr>
      <w:r w:rsidRPr="00D85CDD">
        <w:rPr>
          <w:rFonts w:ascii="Times New Roman" w:hAnsi="Times New Roman" w:cs="Times New Roman"/>
          <w:sz w:val="24"/>
          <w:szCs w:val="24"/>
        </w:rPr>
        <w:t>2.  Порядок расположения (структура) текста:</w:t>
      </w:r>
    </w:p>
    <w:p w:rsidR="00BC4238" w:rsidRPr="00D85CDD" w:rsidRDefault="00BC4238" w:rsidP="00BC4238">
      <w:pPr>
        <w:numPr>
          <w:ilvl w:val="0"/>
          <w:numId w:val="23"/>
        </w:numPr>
        <w:tabs>
          <w:tab w:val="clear" w:pos="933"/>
          <w:tab w:val="num" w:pos="0"/>
          <w:tab w:val="left" w:pos="1080"/>
        </w:tabs>
        <w:spacing w:after="0" w:line="240" w:lineRule="auto"/>
        <w:ind w:left="0" w:firstLine="720"/>
        <w:jc w:val="both"/>
        <w:rPr>
          <w:rFonts w:ascii="Times New Roman" w:hAnsi="Times New Roman" w:cs="Times New Roman"/>
          <w:sz w:val="24"/>
          <w:szCs w:val="24"/>
        </w:rPr>
      </w:pPr>
      <w:r w:rsidRPr="00D85CDD">
        <w:rPr>
          <w:rFonts w:ascii="Times New Roman" w:hAnsi="Times New Roman" w:cs="Times New Roman"/>
          <w:sz w:val="24"/>
          <w:szCs w:val="24"/>
        </w:rPr>
        <w:t xml:space="preserve">вверху справа печатается полужирным курсивом фамилия, инициалы автора (ов), </w:t>
      </w:r>
      <w:r>
        <w:rPr>
          <w:rFonts w:ascii="Times New Roman" w:hAnsi="Times New Roman" w:cs="Times New Roman"/>
          <w:sz w:val="24"/>
          <w:szCs w:val="24"/>
        </w:rPr>
        <w:t>полное название организации, класс (для школьников), группа (для студентов), должность для взрослых участников</w:t>
      </w:r>
      <w:r w:rsidR="00647ADC">
        <w:rPr>
          <w:rFonts w:ascii="Times New Roman" w:hAnsi="Times New Roman" w:cs="Times New Roman"/>
          <w:sz w:val="24"/>
          <w:szCs w:val="24"/>
        </w:rPr>
        <w:t>,</w:t>
      </w:r>
    </w:p>
    <w:p w:rsidR="00BC4238" w:rsidRPr="00D85CDD" w:rsidRDefault="00647ADC" w:rsidP="00BC4238">
      <w:pPr>
        <w:numPr>
          <w:ilvl w:val="0"/>
          <w:numId w:val="23"/>
        </w:numPr>
        <w:tabs>
          <w:tab w:val="clear" w:pos="933"/>
          <w:tab w:val="num" w:pos="0"/>
          <w:tab w:val="left" w:pos="1080"/>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название работы</w:t>
      </w:r>
      <w:r w:rsidR="00BC4238" w:rsidRPr="00D85CDD">
        <w:rPr>
          <w:rFonts w:ascii="Times New Roman" w:hAnsi="Times New Roman" w:cs="Times New Roman"/>
          <w:sz w:val="24"/>
          <w:szCs w:val="24"/>
        </w:rPr>
        <w:t xml:space="preserve"> печатается полужирным шрифтом с выравниванием посередине, точка в конце заголовка не ставится;</w:t>
      </w:r>
    </w:p>
    <w:p w:rsidR="00BC4238" w:rsidRPr="00D85CDD" w:rsidRDefault="00BC4238" w:rsidP="00BC4238">
      <w:pPr>
        <w:numPr>
          <w:ilvl w:val="0"/>
          <w:numId w:val="23"/>
        </w:numPr>
        <w:tabs>
          <w:tab w:val="clear" w:pos="933"/>
          <w:tab w:val="num" w:pos="0"/>
          <w:tab w:val="left" w:pos="1080"/>
        </w:tabs>
        <w:spacing w:after="0" w:line="240" w:lineRule="auto"/>
        <w:ind w:left="0" w:firstLine="720"/>
        <w:jc w:val="both"/>
        <w:rPr>
          <w:rFonts w:ascii="Times New Roman" w:hAnsi="Times New Roman" w:cs="Times New Roman"/>
          <w:sz w:val="24"/>
          <w:szCs w:val="24"/>
        </w:rPr>
      </w:pPr>
      <w:r w:rsidRPr="00D85CDD">
        <w:rPr>
          <w:rFonts w:ascii="Times New Roman" w:hAnsi="Times New Roman" w:cs="Times New Roman"/>
          <w:sz w:val="24"/>
          <w:szCs w:val="24"/>
        </w:rPr>
        <w:t xml:space="preserve">после отступа печатается текст, с </w:t>
      </w:r>
      <w:r>
        <w:rPr>
          <w:rFonts w:ascii="Times New Roman" w:hAnsi="Times New Roman" w:cs="Times New Roman"/>
          <w:sz w:val="24"/>
          <w:szCs w:val="24"/>
        </w:rPr>
        <w:t xml:space="preserve">обязательным </w:t>
      </w:r>
      <w:r w:rsidRPr="00D85CDD">
        <w:rPr>
          <w:rFonts w:ascii="Times New Roman" w:hAnsi="Times New Roman" w:cs="Times New Roman"/>
          <w:sz w:val="24"/>
          <w:szCs w:val="24"/>
        </w:rPr>
        <w:t>указанием ссылок</w:t>
      </w:r>
      <w:r w:rsidRPr="00D85CDD">
        <w:rPr>
          <w:rFonts w:ascii="Times New Roman" w:hAnsi="Times New Roman" w:cs="Times New Roman"/>
          <w:sz w:val="24"/>
          <w:szCs w:val="24"/>
        </w:rPr>
        <w:br/>
        <w:t xml:space="preserve">на первоисточники </w:t>
      </w:r>
      <w:r>
        <w:rPr>
          <w:rFonts w:ascii="Times New Roman" w:hAnsi="Times New Roman" w:cs="Times New Roman"/>
          <w:sz w:val="24"/>
          <w:szCs w:val="24"/>
        </w:rPr>
        <w:t>и номера страниц</w:t>
      </w:r>
      <w:r w:rsidRPr="00D85CDD">
        <w:rPr>
          <w:rFonts w:ascii="Times New Roman" w:hAnsi="Times New Roman" w:cs="Times New Roman"/>
          <w:sz w:val="24"/>
          <w:szCs w:val="24"/>
        </w:rPr>
        <w:t xml:space="preserve"> в квадратных скобках;</w:t>
      </w:r>
    </w:p>
    <w:p w:rsidR="00BC4238" w:rsidRPr="00D85CDD" w:rsidRDefault="00BC4238" w:rsidP="00BC4238">
      <w:pPr>
        <w:numPr>
          <w:ilvl w:val="0"/>
          <w:numId w:val="23"/>
        </w:numPr>
        <w:tabs>
          <w:tab w:val="clear" w:pos="933"/>
          <w:tab w:val="num" w:pos="0"/>
          <w:tab w:val="left" w:pos="1080"/>
        </w:tabs>
        <w:spacing w:after="0" w:line="240" w:lineRule="auto"/>
        <w:ind w:left="0" w:firstLine="720"/>
        <w:jc w:val="both"/>
        <w:rPr>
          <w:rFonts w:ascii="Times New Roman" w:hAnsi="Times New Roman" w:cs="Times New Roman"/>
          <w:sz w:val="24"/>
          <w:szCs w:val="24"/>
        </w:rPr>
      </w:pPr>
      <w:r w:rsidRPr="00D85CDD">
        <w:rPr>
          <w:rFonts w:ascii="Times New Roman" w:hAnsi="Times New Roman" w:cs="Times New Roman"/>
          <w:sz w:val="24"/>
          <w:szCs w:val="24"/>
        </w:rPr>
        <w:t xml:space="preserve">через пробел </w:t>
      </w:r>
      <w:r>
        <w:rPr>
          <w:rFonts w:ascii="Times New Roman" w:hAnsi="Times New Roman" w:cs="Times New Roman"/>
          <w:sz w:val="24"/>
          <w:szCs w:val="24"/>
        </w:rPr>
        <w:t>после основного текста</w:t>
      </w:r>
      <w:r w:rsidRPr="00D85CDD">
        <w:rPr>
          <w:rFonts w:ascii="Times New Roman" w:hAnsi="Times New Roman" w:cs="Times New Roman"/>
          <w:sz w:val="24"/>
          <w:szCs w:val="24"/>
        </w:rPr>
        <w:t xml:space="preserve"> печатается список используемой литературы, где указываются только цитируемые источники.</w:t>
      </w:r>
    </w:p>
    <w:p w:rsidR="00BC4238" w:rsidRPr="00D85CDD" w:rsidRDefault="00BC4238" w:rsidP="00BC4238">
      <w:pPr>
        <w:spacing w:after="0" w:line="240" w:lineRule="auto"/>
        <w:ind w:firstLine="573"/>
        <w:jc w:val="both"/>
        <w:rPr>
          <w:rFonts w:ascii="Times New Roman" w:hAnsi="Times New Roman" w:cs="Times New Roman"/>
          <w:sz w:val="24"/>
          <w:szCs w:val="24"/>
        </w:rPr>
      </w:pPr>
      <w:r w:rsidRPr="00D85CDD">
        <w:rPr>
          <w:rFonts w:ascii="Times New Roman" w:hAnsi="Times New Roman" w:cs="Times New Roman"/>
          <w:sz w:val="24"/>
          <w:szCs w:val="24"/>
        </w:rPr>
        <w:t xml:space="preserve"> 3. Ссылки на литературу печатаются внутри статьи в квадратных скобках после цитаты соответственно порядку упоминания в тексте. </w:t>
      </w:r>
      <w:r>
        <w:rPr>
          <w:rFonts w:ascii="Times New Roman" w:hAnsi="Times New Roman" w:cs="Times New Roman"/>
          <w:sz w:val="24"/>
          <w:szCs w:val="24"/>
        </w:rPr>
        <w:t>У</w:t>
      </w:r>
      <w:r w:rsidRPr="00D85CDD">
        <w:rPr>
          <w:rFonts w:ascii="Times New Roman" w:hAnsi="Times New Roman" w:cs="Times New Roman"/>
          <w:sz w:val="24"/>
          <w:szCs w:val="24"/>
        </w:rPr>
        <w:t>казывается номер источника, а затем, после запятой – номер страницы: [3, с.121]. Ссылки на несколько источников с указанием страниц разделяются между собой точкой с запятой [2; 3; 5]. Автоматические сноски запрещены.</w:t>
      </w:r>
    </w:p>
    <w:p w:rsidR="00647ADC" w:rsidRDefault="00647ADC" w:rsidP="00BC4238">
      <w:pPr>
        <w:spacing w:after="0"/>
        <w:jc w:val="both"/>
        <w:rPr>
          <w:rFonts w:ascii="Times New Roman" w:hAnsi="Times New Roman"/>
          <w:sz w:val="24"/>
          <w:szCs w:val="24"/>
        </w:rPr>
      </w:pPr>
      <w:r>
        <w:rPr>
          <w:rFonts w:ascii="Times New Roman" w:hAnsi="Times New Roman"/>
          <w:sz w:val="24"/>
          <w:szCs w:val="24"/>
        </w:rPr>
        <w:t>При желании участника предоставляется мультимедийная презентация.</w:t>
      </w:r>
    </w:p>
    <w:p w:rsidR="00897978" w:rsidRDefault="00897978" w:rsidP="00BC4238">
      <w:pPr>
        <w:spacing w:after="0"/>
        <w:jc w:val="both"/>
        <w:rPr>
          <w:rFonts w:ascii="Times New Roman" w:hAnsi="Times New Roman"/>
          <w:sz w:val="24"/>
          <w:szCs w:val="24"/>
        </w:rPr>
      </w:pPr>
    </w:p>
    <w:p w:rsidR="00445306" w:rsidRDefault="00445306" w:rsidP="00B614B4">
      <w:pPr>
        <w:spacing w:after="0"/>
        <w:jc w:val="center"/>
        <w:rPr>
          <w:rFonts w:ascii="Times New Roman" w:hAnsi="Times New Roman"/>
          <w:b/>
          <w:sz w:val="24"/>
          <w:szCs w:val="24"/>
        </w:rPr>
      </w:pPr>
      <w:r w:rsidRPr="00445306">
        <w:rPr>
          <w:rFonts w:ascii="Times New Roman" w:hAnsi="Times New Roman"/>
          <w:b/>
          <w:sz w:val="24"/>
          <w:szCs w:val="24"/>
        </w:rPr>
        <w:t>Рекомендуемая структура исследовательской работы</w:t>
      </w:r>
    </w:p>
    <w:p w:rsidR="00B614B4" w:rsidRDefault="00B614B4" w:rsidP="00B614B4">
      <w:pPr>
        <w:spacing w:after="0"/>
        <w:jc w:val="center"/>
        <w:rPr>
          <w:rFonts w:ascii="Times New Roman" w:hAnsi="Times New Roman"/>
          <w:b/>
          <w:sz w:val="24"/>
          <w:szCs w:val="24"/>
        </w:rPr>
      </w:pPr>
    </w:p>
    <w:p w:rsidR="00B614B4" w:rsidRPr="00B614B4" w:rsidRDefault="00005F61" w:rsidP="00B614B4">
      <w:pPr>
        <w:spacing w:after="0"/>
        <w:jc w:val="both"/>
        <w:rPr>
          <w:rFonts w:ascii="Times New Roman" w:hAnsi="Times New Roman"/>
          <w:sz w:val="24"/>
          <w:szCs w:val="24"/>
        </w:rPr>
      </w:pPr>
      <w:r>
        <w:rPr>
          <w:rFonts w:ascii="Times New Roman" w:hAnsi="Times New Roman"/>
          <w:sz w:val="24"/>
          <w:szCs w:val="24"/>
        </w:rPr>
        <w:t xml:space="preserve">Представленная структура исследовательской работы предполагает наличие основных разделов и подразделов. </w:t>
      </w:r>
      <w:r w:rsidR="00B614B4">
        <w:rPr>
          <w:rFonts w:ascii="Times New Roman" w:hAnsi="Times New Roman"/>
          <w:sz w:val="24"/>
          <w:szCs w:val="24"/>
        </w:rPr>
        <w:t>В и</w:t>
      </w:r>
      <w:r w:rsidR="00B614B4" w:rsidRPr="00B614B4">
        <w:rPr>
          <w:rFonts w:ascii="Times New Roman" w:hAnsi="Times New Roman"/>
          <w:sz w:val="24"/>
          <w:szCs w:val="24"/>
        </w:rPr>
        <w:t>сследовательск</w:t>
      </w:r>
      <w:r w:rsidR="00B614B4">
        <w:rPr>
          <w:rFonts w:ascii="Times New Roman" w:hAnsi="Times New Roman"/>
          <w:sz w:val="24"/>
          <w:szCs w:val="24"/>
        </w:rPr>
        <w:t>ой</w:t>
      </w:r>
      <w:r w:rsidR="00B614B4" w:rsidRPr="00B614B4">
        <w:rPr>
          <w:rFonts w:ascii="Times New Roman" w:hAnsi="Times New Roman"/>
          <w:sz w:val="24"/>
          <w:szCs w:val="24"/>
        </w:rPr>
        <w:t xml:space="preserve"> работ</w:t>
      </w:r>
      <w:r w:rsidR="00B614B4">
        <w:rPr>
          <w:rFonts w:ascii="Times New Roman" w:hAnsi="Times New Roman"/>
          <w:sz w:val="24"/>
          <w:szCs w:val="24"/>
        </w:rPr>
        <w:t>е</w:t>
      </w:r>
      <w:r w:rsidR="00DB3549">
        <w:rPr>
          <w:rFonts w:ascii="Times New Roman" w:hAnsi="Times New Roman"/>
          <w:sz w:val="24"/>
          <w:szCs w:val="24"/>
        </w:rPr>
        <w:t>, направляемой на панораму «Соль земли Омской»,</w:t>
      </w:r>
      <w:r w:rsidR="00B614B4" w:rsidRPr="00B614B4">
        <w:rPr>
          <w:rFonts w:ascii="Times New Roman" w:hAnsi="Times New Roman"/>
          <w:sz w:val="24"/>
          <w:szCs w:val="24"/>
        </w:rPr>
        <w:t xml:space="preserve"> </w:t>
      </w:r>
      <w:r>
        <w:rPr>
          <w:rFonts w:ascii="Times New Roman" w:hAnsi="Times New Roman"/>
          <w:sz w:val="24"/>
          <w:szCs w:val="24"/>
        </w:rPr>
        <w:t>часть подразделов при необходимости может быть сокращена.</w:t>
      </w:r>
      <w:r w:rsidR="00B614B4">
        <w:rPr>
          <w:rFonts w:ascii="Times New Roman" w:hAnsi="Times New Roman"/>
          <w:sz w:val="24"/>
          <w:szCs w:val="24"/>
        </w:rPr>
        <w:t xml:space="preserve">  </w:t>
      </w:r>
    </w:p>
    <w:p w:rsidR="00445306" w:rsidRPr="00445306" w:rsidRDefault="00445306" w:rsidP="00445306">
      <w:pPr>
        <w:spacing w:after="0"/>
        <w:jc w:val="center"/>
        <w:rPr>
          <w:rFonts w:ascii="Times New Roman" w:hAnsi="Times New Roman"/>
          <w:b/>
          <w:i/>
          <w:sz w:val="24"/>
          <w:szCs w:val="24"/>
        </w:rPr>
      </w:pPr>
      <w:r w:rsidRPr="00445306">
        <w:rPr>
          <w:rFonts w:ascii="Times New Roman" w:hAnsi="Times New Roman"/>
          <w:b/>
          <w:i/>
          <w:sz w:val="24"/>
          <w:szCs w:val="24"/>
        </w:rPr>
        <w:t>Название темы</w:t>
      </w:r>
    </w:p>
    <w:p w:rsidR="00445306" w:rsidRPr="00445306" w:rsidRDefault="00445306" w:rsidP="00445306">
      <w:pPr>
        <w:spacing w:after="0"/>
        <w:jc w:val="both"/>
        <w:rPr>
          <w:rFonts w:ascii="Times New Roman" w:hAnsi="Times New Roman"/>
          <w:b/>
          <w:i/>
          <w:sz w:val="24"/>
          <w:szCs w:val="24"/>
        </w:rPr>
      </w:pPr>
      <w:r w:rsidRPr="00445306">
        <w:rPr>
          <w:rFonts w:ascii="Times New Roman" w:hAnsi="Times New Roman"/>
          <w:b/>
          <w:i/>
          <w:sz w:val="24"/>
          <w:szCs w:val="24"/>
        </w:rPr>
        <w:t>Введение</w:t>
      </w:r>
    </w:p>
    <w:p w:rsidR="00445306" w:rsidRPr="00445306" w:rsidRDefault="00445306" w:rsidP="00445306">
      <w:pPr>
        <w:spacing w:after="0"/>
        <w:jc w:val="both"/>
        <w:rPr>
          <w:rFonts w:ascii="Times New Roman" w:hAnsi="Times New Roman"/>
          <w:sz w:val="24"/>
          <w:szCs w:val="24"/>
        </w:rPr>
      </w:pPr>
      <w:r w:rsidRPr="00445306">
        <w:rPr>
          <w:rFonts w:ascii="Times New Roman" w:hAnsi="Times New Roman"/>
          <w:sz w:val="24"/>
          <w:szCs w:val="24"/>
        </w:rPr>
        <w:t>1)</w:t>
      </w:r>
      <w:r w:rsidRPr="00445306">
        <w:rPr>
          <w:rFonts w:ascii="Times New Roman" w:hAnsi="Times New Roman"/>
          <w:sz w:val="24"/>
          <w:szCs w:val="24"/>
        </w:rPr>
        <w:tab/>
        <w:t>Актуальность;</w:t>
      </w:r>
    </w:p>
    <w:p w:rsidR="00445306" w:rsidRPr="00445306" w:rsidRDefault="00445306" w:rsidP="00445306">
      <w:pPr>
        <w:spacing w:after="0"/>
        <w:jc w:val="both"/>
        <w:rPr>
          <w:rFonts w:ascii="Times New Roman" w:hAnsi="Times New Roman"/>
          <w:sz w:val="24"/>
          <w:szCs w:val="24"/>
        </w:rPr>
      </w:pPr>
      <w:r w:rsidRPr="00445306">
        <w:rPr>
          <w:rFonts w:ascii="Times New Roman" w:hAnsi="Times New Roman"/>
          <w:sz w:val="24"/>
          <w:szCs w:val="24"/>
        </w:rPr>
        <w:t>2)</w:t>
      </w:r>
      <w:r w:rsidRPr="00445306">
        <w:rPr>
          <w:rFonts w:ascii="Times New Roman" w:hAnsi="Times New Roman"/>
          <w:sz w:val="24"/>
          <w:szCs w:val="24"/>
        </w:rPr>
        <w:tab/>
        <w:t>Степень изученности темы;</w:t>
      </w:r>
    </w:p>
    <w:p w:rsidR="00445306" w:rsidRPr="00445306" w:rsidRDefault="00445306" w:rsidP="00445306">
      <w:pPr>
        <w:spacing w:after="0"/>
        <w:jc w:val="both"/>
        <w:rPr>
          <w:rFonts w:ascii="Times New Roman" w:hAnsi="Times New Roman"/>
          <w:sz w:val="24"/>
          <w:szCs w:val="24"/>
        </w:rPr>
      </w:pPr>
      <w:r w:rsidRPr="00445306">
        <w:rPr>
          <w:rFonts w:ascii="Times New Roman" w:hAnsi="Times New Roman"/>
          <w:sz w:val="24"/>
          <w:szCs w:val="24"/>
        </w:rPr>
        <w:t>3)</w:t>
      </w:r>
      <w:r w:rsidRPr="00445306">
        <w:rPr>
          <w:rFonts w:ascii="Times New Roman" w:hAnsi="Times New Roman"/>
          <w:sz w:val="24"/>
          <w:szCs w:val="24"/>
        </w:rPr>
        <w:tab/>
        <w:t>Цель исследования;</w:t>
      </w:r>
    </w:p>
    <w:p w:rsidR="00445306" w:rsidRPr="00445306" w:rsidRDefault="00445306" w:rsidP="00445306">
      <w:pPr>
        <w:spacing w:after="0"/>
        <w:jc w:val="both"/>
        <w:rPr>
          <w:rFonts w:ascii="Times New Roman" w:hAnsi="Times New Roman"/>
          <w:sz w:val="24"/>
          <w:szCs w:val="24"/>
        </w:rPr>
      </w:pPr>
      <w:r w:rsidRPr="00445306">
        <w:rPr>
          <w:rFonts w:ascii="Times New Roman" w:hAnsi="Times New Roman"/>
          <w:sz w:val="24"/>
          <w:szCs w:val="24"/>
        </w:rPr>
        <w:t>4)</w:t>
      </w:r>
      <w:r w:rsidRPr="00445306">
        <w:rPr>
          <w:rFonts w:ascii="Times New Roman" w:hAnsi="Times New Roman"/>
          <w:sz w:val="24"/>
          <w:szCs w:val="24"/>
        </w:rPr>
        <w:tab/>
        <w:t>Задачи исследования;</w:t>
      </w:r>
    </w:p>
    <w:p w:rsidR="00445306" w:rsidRPr="00445306" w:rsidRDefault="00445306" w:rsidP="00445306">
      <w:pPr>
        <w:spacing w:after="0"/>
        <w:jc w:val="both"/>
        <w:rPr>
          <w:rFonts w:ascii="Times New Roman" w:hAnsi="Times New Roman"/>
          <w:sz w:val="24"/>
          <w:szCs w:val="24"/>
        </w:rPr>
      </w:pPr>
      <w:r w:rsidRPr="00445306">
        <w:rPr>
          <w:rFonts w:ascii="Times New Roman" w:hAnsi="Times New Roman"/>
          <w:sz w:val="24"/>
          <w:szCs w:val="24"/>
        </w:rPr>
        <w:t>5)</w:t>
      </w:r>
      <w:r w:rsidRPr="00445306">
        <w:rPr>
          <w:rFonts w:ascii="Times New Roman" w:hAnsi="Times New Roman"/>
          <w:sz w:val="24"/>
          <w:szCs w:val="24"/>
        </w:rPr>
        <w:tab/>
        <w:t>Объект исследования;</w:t>
      </w:r>
    </w:p>
    <w:p w:rsidR="00445306" w:rsidRPr="00445306" w:rsidRDefault="00445306" w:rsidP="00445306">
      <w:pPr>
        <w:spacing w:after="0"/>
        <w:jc w:val="both"/>
        <w:rPr>
          <w:rFonts w:ascii="Times New Roman" w:hAnsi="Times New Roman"/>
          <w:sz w:val="24"/>
          <w:szCs w:val="24"/>
        </w:rPr>
      </w:pPr>
      <w:r w:rsidRPr="00445306">
        <w:rPr>
          <w:rFonts w:ascii="Times New Roman" w:hAnsi="Times New Roman"/>
          <w:sz w:val="24"/>
          <w:szCs w:val="24"/>
        </w:rPr>
        <w:t>6)</w:t>
      </w:r>
      <w:r w:rsidRPr="00445306">
        <w:rPr>
          <w:rFonts w:ascii="Times New Roman" w:hAnsi="Times New Roman"/>
          <w:sz w:val="24"/>
          <w:szCs w:val="24"/>
        </w:rPr>
        <w:tab/>
        <w:t>Предмет исследования;</w:t>
      </w:r>
    </w:p>
    <w:p w:rsidR="00445306" w:rsidRPr="00445306" w:rsidRDefault="00445306" w:rsidP="00445306">
      <w:pPr>
        <w:spacing w:after="0"/>
        <w:jc w:val="both"/>
        <w:rPr>
          <w:rFonts w:ascii="Times New Roman" w:hAnsi="Times New Roman"/>
          <w:sz w:val="24"/>
          <w:szCs w:val="24"/>
        </w:rPr>
      </w:pPr>
      <w:r w:rsidRPr="00445306">
        <w:rPr>
          <w:rFonts w:ascii="Times New Roman" w:hAnsi="Times New Roman"/>
          <w:sz w:val="24"/>
          <w:szCs w:val="24"/>
        </w:rPr>
        <w:t>7)</w:t>
      </w:r>
      <w:r w:rsidRPr="00445306">
        <w:rPr>
          <w:rFonts w:ascii="Times New Roman" w:hAnsi="Times New Roman"/>
          <w:sz w:val="24"/>
          <w:szCs w:val="24"/>
        </w:rPr>
        <w:tab/>
        <w:t>Хронологические рамки;</w:t>
      </w:r>
    </w:p>
    <w:p w:rsidR="00445306" w:rsidRPr="00445306" w:rsidRDefault="00445306" w:rsidP="00445306">
      <w:pPr>
        <w:spacing w:after="0"/>
        <w:jc w:val="both"/>
        <w:rPr>
          <w:rFonts w:ascii="Times New Roman" w:hAnsi="Times New Roman"/>
          <w:sz w:val="24"/>
          <w:szCs w:val="24"/>
        </w:rPr>
      </w:pPr>
      <w:r w:rsidRPr="00445306">
        <w:rPr>
          <w:rFonts w:ascii="Times New Roman" w:hAnsi="Times New Roman"/>
          <w:sz w:val="24"/>
          <w:szCs w:val="24"/>
        </w:rPr>
        <w:t>8)</w:t>
      </w:r>
      <w:r w:rsidRPr="00445306">
        <w:rPr>
          <w:rFonts w:ascii="Times New Roman" w:hAnsi="Times New Roman"/>
          <w:sz w:val="24"/>
          <w:szCs w:val="24"/>
        </w:rPr>
        <w:tab/>
        <w:t>Методология;</w:t>
      </w:r>
    </w:p>
    <w:p w:rsidR="00445306" w:rsidRPr="00445306" w:rsidRDefault="00445306" w:rsidP="00445306">
      <w:pPr>
        <w:spacing w:after="0"/>
        <w:jc w:val="both"/>
        <w:rPr>
          <w:rFonts w:ascii="Times New Roman" w:hAnsi="Times New Roman"/>
          <w:sz w:val="24"/>
          <w:szCs w:val="24"/>
        </w:rPr>
      </w:pPr>
      <w:r w:rsidRPr="00445306">
        <w:rPr>
          <w:rFonts w:ascii="Times New Roman" w:hAnsi="Times New Roman"/>
          <w:sz w:val="24"/>
          <w:szCs w:val="24"/>
        </w:rPr>
        <w:t>9)</w:t>
      </w:r>
      <w:r w:rsidRPr="00445306">
        <w:rPr>
          <w:rFonts w:ascii="Times New Roman" w:hAnsi="Times New Roman"/>
          <w:sz w:val="24"/>
          <w:szCs w:val="24"/>
        </w:rPr>
        <w:tab/>
        <w:t>Источники;</w:t>
      </w:r>
    </w:p>
    <w:p w:rsidR="00445306" w:rsidRPr="00445306" w:rsidRDefault="00445306" w:rsidP="00445306">
      <w:pPr>
        <w:spacing w:after="0"/>
        <w:jc w:val="both"/>
        <w:rPr>
          <w:rFonts w:ascii="Times New Roman" w:hAnsi="Times New Roman"/>
          <w:sz w:val="24"/>
          <w:szCs w:val="24"/>
        </w:rPr>
      </w:pPr>
      <w:r w:rsidRPr="00445306">
        <w:rPr>
          <w:rFonts w:ascii="Times New Roman" w:hAnsi="Times New Roman"/>
          <w:sz w:val="24"/>
          <w:szCs w:val="24"/>
        </w:rPr>
        <w:t>10)</w:t>
      </w:r>
      <w:r w:rsidRPr="00445306">
        <w:rPr>
          <w:rFonts w:ascii="Times New Roman" w:hAnsi="Times New Roman"/>
          <w:sz w:val="24"/>
          <w:szCs w:val="24"/>
        </w:rPr>
        <w:tab/>
        <w:t>Структура исследовательской работы</w:t>
      </w:r>
    </w:p>
    <w:p w:rsidR="00445306" w:rsidRPr="00445306" w:rsidRDefault="00445306" w:rsidP="00445306">
      <w:pPr>
        <w:spacing w:after="0"/>
        <w:jc w:val="both"/>
        <w:rPr>
          <w:rFonts w:ascii="Times New Roman" w:hAnsi="Times New Roman"/>
          <w:sz w:val="24"/>
          <w:szCs w:val="24"/>
        </w:rPr>
      </w:pPr>
    </w:p>
    <w:p w:rsidR="00445306" w:rsidRPr="00445306" w:rsidRDefault="00445306" w:rsidP="00445306">
      <w:pPr>
        <w:spacing w:after="0"/>
        <w:jc w:val="both"/>
        <w:rPr>
          <w:rFonts w:ascii="Times New Roman" w:hAnsi="Times New Roman"/>
          <w:b/>
          <w:i/>
          <w:sz w:val="24"/>
          <w:szCs w:val="24"/>
        </w:rPr>
      </w:pPr>
      <w:r w:rsidRPr="00445306">
        <w:rPr>
          <w:rFonts w:ascii="Times New Roman" w:hAnsi="Times New Roman"/>
          <w:b/>
          <w:i/>
          <w:sz w:val="24"/>
          <w:szCs w:val="24"/>
        </w:rPr>
        <w:t xml:space="preserve">Основная часть </w:t>
      </w:r>
    </w:p>
    <w:p w:rsidR="00445306" w:rsidRPr="00445306" w:rsidRDefault="00445306" w:rsidP="00445306">
      <w:pPr>
        <w:spacing w:after="0"/>
        <w:jc w:val="both"/>
        <w:rPr>
          <w:rFonts w:ascii="Times New Roman" w:hAnsi="Times New Roman"/>
          <w:b/>
          <w:i/>
          <w:sz w:val="24"/>
          <w:szCs w:val="24"/>
        </w:rPr>
      </w:pPr>
    </w:p>
    <w:p w:rsidR="00445306" w:rsidRPr="00445306" w:rsidRDefault="00445306" w:rsidP="00445306">
      <w:pPr>
        <w:spacing w:after="0"/>
        <w:jc w:val="both"/>
        <w:rPr>
          <w:rFonts w:ascii="Times New Roman" w:hAnsi="Times New Roman"/>
          <w:b/>
          <w:i/>
          <w:sz w:val="24"/>
          <w:szCs w:val="24"/>
        </w:rPr>
      </w:pPr>
      <w:r w:rsidRPr="00445306">
        <w:rPr>
          <w:rFonts w:ascii="Times New Roman" w:hAnsi="Times New Roman"/>
          <w:b/>
          <w:i/>
          <w:sz w:val="24"/>
          <w:szCs w:val="24"/>
        </w:rPr>
        <w:t>Заключение (выводы)</w:t>
      </w:r>
    </w:p>
    <w:p w:rsidR="00445306" w:rsidRPr="00445306" w:rsidRDefault="00445306" w:rsidP="00445306">
      <w:pPr>
        <w:spacing w:after="0"/>
        <w:jc w:val="both"/>
        <w:rPr>
          <w:rFonts w:ascii="Times New Roman" w:hAnsi="Times New Roman"/>
          <w:b/>
          <w:i/>
          <w:sz w:val="24"/>
          <w:szCs w:val="24"/>
        </w:rPr>
      </w:pPr>
    </w:p>
    <w:p w:rsidR="00445306" w:rsidRPr="00445306" w:rsidRDefault="00445306" w:rsidP="00445306">
      <w:pPr>
        <w:spacing w:after="0"/>
        <w:jc w:val="both"/>
        <w:rPr>
          <w:rFonts w:ascii="Times New Roman" w:hAnsi="Times New Roman"/>
          <w:b/>
          <w:i/>
          <w:sz w:val="24"/>
          <w:szCs w:val="24"/>
        </w:rPr>
      </w:pPr>
      <w:r w:rsidRPr="00445306">
        <w:rPr>
          <w:rFonts w:ascii="Times New Roman" w:hAnsi="Times New Roman"/>
          <w:b/>
          <w:i/>
          <w:sz w:val="24"/>
          <w:szCs w:val="24"/>
        </w:rPr>
        <w:t>Список литературы и источников</w:t>
      </w:r>
    </w:p>
    <w:p w:rsidR="00445306" w:rsidRPr="00445306" w:rsidRDefault="00445306" w:rsidP="00445306">
      <w:pPr>
        <w:spacing w:after="0"/>
        <w:jc w:val="both"/>
        <w:rPr>
          <w:rFonts w:ascii="Times New Roman" w:hAnsi="Times New Roman"/>
          <w:b/>
          <w:i/>
          <w:sz w:val="24"/>
          <w:szCs w:val="24"/>
        </w:rPr>
      </w:pPr>
    </w:p>
    <w:p w:rsidR="00445306" w:rsidRPr="00445306" w:rsidRDefault="00445306" w:rsidP="00445306">
      <w:pPr>
        <w:spacing w:after="0"/>
        <w:jc w:val="both"/>
        <w:rPr>
          <w:rFonts w:ascii="Times New Roman" w:hAnsi="Times New Roman"/>
          <w:b/>
          <w:i/>
          <w:sz w:val="24"/>
          <w:szCs w:val="24"/>
        </w:rPr>
      </w:pPr>
      <w:r w:rsidRPr="00445306">
        <w:rPr>
          <w:rFonts w:ascii="Times New Roman" w:hAnsi="Times New Roman"/>
          <w:b/>
          <w:i/>
          <w:sz w:val="24"/>
          <w:szCs w:val="24"/>
        </w:rPr>
        <w:t>Приложения</w:t>
      </w:r>
    </w:p>
    <w:p w:rsidR="00445306" w:rsidRPr="00445306" w:rsidRDefault="00445306" w:rsidP="00445306">
      <w:pPr>
        <w:spacing w:after="0"/>
        <w:jc w:val="both"/>
        <w:rPr>
          <w:rFonts w:ascii="Times New Roman" w:hAnsi="Times New Roman"/>
          <w:sz w:val="24"/>
          <w:szCs w:val="24"/>
        </w:rPr>
      </w:pPr>
    </w:p>
    <w:p w:rsidR="00445306" w:rsidRPr="00445306" w:rsidRDefault="00445306" w:rsidP="00445306">
      <w:pPr>
        <w:spacing w:after="0"/>
        <w:jc w:val="center"/>
        <w:rPr>
          <w:rFonts w:ascii="Times New Roman" w:hAnsi="Times New Roman"/>
          <w:b/>
          <w:sz w:val="24"/>
          <w:szCs w:val="24"/>
        </w:rPr>
      </w:pPr>
      <w:r w:rsidRPr="00445306">
        <w:rPr>
          <w:rFonts w:ascii="Times New Roman" w:hAnsi="Times New Roman"/>
          <w:b/>
          <w:sz w:val="24"/>
          <w:szCs w:val="24"/>
        </w:rPr>
        <w:t>Пример структуры исследовательской работы</w:t>
      </w:r>
    </w:p>
    <w:p w:rsidR="00445306" w:rsidRPr="00445306" w:rsidRDefault="00445306" w:rsidP="00445306">
      <w:pPr>
        <w:spacing w:after="0"/>
        <w:jc w:val="both"/>
        <w:rPr>
          <w:rFonts w:ascii="Times New Roman" w:hAnsi="Times New Roman"/>
          <w:sz w:val="24"/>
          <w:szCs w:val="24"/>
        </w:rPr>
      </w:pPr>
    </w:p>
    <w:p w:rsidR="00445306" w:rsidRPr="00445306" w:rsidRDefault="00445306" w:rsidP="00445306">
      <w:pPr>
        <w:spacing w:after="0"/>
        <w:ind w:firstLine="709"/>
        <w:jc w:val="both"/>
        <w:rPr>
          <w:rFonts w:ascii="Times New Roman" w:hAnsi="Times New Roman"/>
          <w:sz w:val="24"/>
          <w:szCs w:val="24"/>
        </w:rPr>
      </w:pPr>
      <w:r w:rsidRPr="00445306">
        <w:rPr>
          <w:rFonts w:ascii="Times New Roman" w:hAnsi="Times New Roman"/>
          <w:sz w:val="24"/>
          <w:szCs w:val="24"/>
        </w:rPr>
        <w:t xml:space="preserve">Исходя из поставленных целей и задач, приведенная в примере исследовательская работа состоит из введения, двух глав, заключения и списка использованных источников и литературы, приложения. Первая глава и вторая глава состоят из 4 параграфов.  </w:t>
      </w:r>
    </w:p>
    <w:p w:rsidR="00445306" w:rsidRPr="00445306" w:rsidRDefault="00445306" w:rsidP="00445306">
      <w:pPr>
        <w:spacing w:after="0"/>
        <w:ind w:firstLine="709"/>
        <w:jc w:val="both"/>
        <w:rPr>
          <w:rFonts w:ascii="Times New Roman" w:hAnsi="Times New Roman"/>
          <w:sz w:val="24"/>
          <w:szCs w:val="24"/>
        </w:rPr>
      </w:pPr>
    </w:p>
    <w:p w:rsidR="00B614B4" w:rsidRDefault="00445306" w:rsidP="00B614B4">
      <w:pPr>
        <w:spacing w:after="0"/>
        <w:ind w:firstLine="709"/>
        <w:jc w:val="center"/>
        <w:rPr>
          <w:rFonts w:ascii="Times New Roman" w:hAnsi="Times New Roman"/>
          <w:b/>
          <w:sz w:val="24"/>
          <w:szCs w:val="24"/>
        </w:rPr>
      </w:pPr>
      <w:r w:rsidRPr="00B614B4">
        <w:rPr>
          <w:rFonts w:ascii="Times New Roman" w:hAnsi="Times New Roman"/>
          <w:b/>
          <w:sz w:val="24"/>
          <w:szCs w:val="24"/>
        </w:rPr>
        <w:t xml:space="preserve">Социокультурный облик православного духовенства в Западной Сибири </w:t>
      </w:r>
    </w:p>
    <w:p w:rsidR="00445306" w:rsidRPr="00B614B4" w:rsidRDefault="00445306" w:rsidP="00B614B4">
      <w:pPr>
        <w:spacing w:after="0"/>
        <w:ind w:firstLine="709"/>
        <w:jc w:val="center"/>
        <w:rPr>
          <w:rFonts w:ascii="Times New Roman" w:hAnsi="Times New Roman"/>
          <w:b/>
          <w:sz w:val="24"/>
          <w:szCs w:val="24"/>
        </w:rPr>
      </w:pPr>
      <w:r w:rsidRPr="00B614B4">
        <w:rPr>
          <w:rFonts w:ascii="Times New Roman" w:hAnsi="Times New Roman"/>
          <w:b/>
          <w:sz w:val="24"/>
          <w:szCs w:val="24"/>
        </w:rPr>
        <w:t>в конце XIX – начале XX вв.</w:t>
      </w:r>
    </w:p>
    <w:p w:rsidR="00445306" w:rsidRPr="00445306" w:rsidRDefault="00445306" w:rsidP="00445306">
      <w:pPr>
        <w:spacing w:after="0"/>
        <w:ind w:firstLine="709"/>
        <w:jc w:val="both"/>
        <w:rPr>
          <w:rFonts w:ascii="Times New Roman" w:hAnsi="Times New Roman"/>
          <w:sz w:val="24"/>
          <w:szCs w:val="24"/>
        </w:rPr>
      </w:pPr>
      <w:r w:rsidRPr="00B614B4">
        <w:rPr>
          <w:rFonts w:ascii="Times New Roman" w:hAnsi="Times New Roman"/>
          <w:b/>
          <w:sz w:val="24"/>
          <w:szCs w:val="24"/>
        </w:rPr>
        <w:t>Актуальность.</w:t>
      </w:r>
      <w:r w:rsidRPr="00445306">
        <w:rPr>
          <w:rFonts w:ascii="Times New Roman" w:hAnsi="Times New Roman"/>
          <w:sz w:val="24"/>
          <w:szCs w:val="24"/>
        </w:rPr>
        <w:t xml:space="preserve"> В современном российском обществе значителен интерес к истории церкви. Десятилетия «атеизма» привели к прерыванию в изучении истории Русской Православной церкви и русского православия и как уникального пласта российской культуры, и как фактора культурного развития российского общества в целом, и как одного из важнейших элементов самоидентификации жителей Российской империи. </w:t>
      </w:r>
    </w:p>
    <w:p w:rsidR="00445306" w:rsidRPr="00B614B4" w:rsidRDefault="00445306" w:rsidP="00445306">
      <w:pPr>
        <w:spacing w:after="0"/>
        <w:ind w:firstLine="709"/>
        <w:jc w:val="both"/>
        <w:rPr>
          <w:rFonts w:ascii="Times New Roman" w:hAnsi="Times New Roman"/>
          <w:b/>
          <w:sz w:val="24"/>
          <w:szCs w:val="24"/>
        </w:rPr>
      </w:pPr>
      <w:r w:rsidRPr="00445306">
        <w:rPr>
          <w:rFonts w:ascii="Times New Roman" w:hAnsi="Times New Roman"/>
          <w:sz w:val="24"/>
          <w:szCs w:val="24"/>
        </w:rPr>
        <w:t xml:space="preserve">Понимание роли православия в истории Российской Империи невозможно без изучения православного духовенства, отвечавшего за духовное состояние своей паствы и часто выступавшего связующим звеном между властью и народом. Священнослужитель играл особую роль в развитии российского общества, наставляя в вопросах веры, он должен был выступать нравственной опорой своим прихожанам, просвещал, организовывал школы, </w:t>
      </w:r>
      <w:r w:rsidRPr="00B614B4">
        <w:rPr>
          <w:rFonts w:ascii="Times New Roman" w:hAnsi="Times New Roman"/>
          <w:sz w:val="24"/>
          <w:szCs w:val="24"/>
        </w:rPr>
        <w:t>общества помощи бедным и трезвенные общества, сопровождал рождения, браки и смерти.</w:t>
      </w:r>
      <w:r w:rsidRPr="00B614B4">
        <w:rPr>
          <w:rFonts w:ascii="Times New Roman" w:hAnsi="Times New Roman"/>
          <w:b/>
          <w:sz w:val="24"/>
          <w:szCs w:val="24"/>
        </w:rPr>
        <w:t xml:space="preserve"> </w:t>
      </w:r>
    </w:p>
    <w:p w:rsidR="00445306" w:rsidRPr="00445306" w:rsidRDefault="00445306" w:rsidP="00445306">
      <w:pPr>
        <w:spacing w:after="0"/>
        <w:ind w:firstLine="709"/>
        <w:jc w:val="both"/>
        <w:rPr>
          <w:rFonts w:ascii="Times New Roman" w:hAnsi="Times New Roman"/>
          <w:sz w:val="24"/>
          <w:szCs w:val="24"/>
        </w:rPr>
      </w:pPr>
      <w:r w:rsidRPr="00B614B4">
        <w:rPr>
          <w:rFonts w:ascii="Times New Roman" w:hAnsi="Times New Roman"/>
          <w:b/>
          <w:sz w:val="24"/>
          <w:szCs w:val="24"/>
        </w:rPr>
        <w:t>Степень изученности проблемы</w:t>
      </w:r>
      <w:r w:rsidRPr="00445306">
        <w:rPr>
          <w:rFonts w:ascii="Times New Roman" w:hAnsi="Times New Roman"/>
          <w:sz w:val="24"/>
          <w:szCs w:val="24"/>
        </w:rPr>
        <w:t xml:space="preserve">. История духовенства тесно связана с историей Русской Православной церкви и неотделима от неё. Могут быть выделены следующие периоды в изучении церковной истории и, соответственно, истории духовенства в России: </w:t>
      </w:r>
    </w:p>
    <w:p w:rsidR="00445306" w:rsidRPr="00445306" w:rsidRDefault="00445306" w:rsidP="00445306">
      <w:pPr>
        <w:spacing w:after="0"/>
        <w:ind w:firstLine="709"/>
        <w:jc w:val="both"/>
        <w:rPr>
          <w:rFonts w:ascii="Times New Roman" w:hAnsi="Times New Roman"/>
          <w:sz w:val="24"/>
          <w:szCs w:val="24"/>
        </w:rPr>
      </w:pPr>
      <w:r w:rsidRPr="00445306">
        <w:rPr>
          <w:rFonts w:ascii="Times New Roman" w:hAnsi="Times New Roman"/>
          <w:sz w:val="24"/>
          <w:szCs w:val="24"/>
        </w:rPr>
        <w:t>•</w:t>
      </w:r>
      <w:r w:rsidRPr="00445306">
        <w:rPr>
          <w:rFonts w:ascii="Times New Roman" w:hAnsi="Times New Roman"/>
          <w:sz w:val="24"/>
          <w:szCs w:val="24"/>
        </w:rPr>
        <w:tab/>
        <w:t>начало XIX в. – 1917 г. в этот период были рассмотрены вопросы общей церковной истории, в некоторой степени затронуты вопросы жизни духовенства: его материальное обеспечение и быт, образование, замкнутость как сословия; взаимоотношения с прихожанами, в том числе и в связи с «кризисом прихода»; взаимодействие с представителями других конфессий. Период завершился расколом историографической традиции: историография истории РПЦ начинает делиться на историографию русской эмиграции и историографию советскую.</w:t>
      </w:r>
    </w:p>
    <w:p w:rsidR="00445306" w:rsidRPr="00445306" w:rsidRDefault="00445306" w:rsidP="00445306">
      <w:pPr>
        <w:spacing w:after="0"/>
        <w:ind w:firstLine="709"/>
        <w:jc w:val="both"/>
        <w:rPr>
          <w:rFonts w:ascii="Times New Roman" w:hAnsi="Times New Roman"/>
          <w:sz w:val="24"/>
          <w:szCs w:val="24"/>
        </w:rPr>
      </w:pPr>
      <w:r w:rsidRPr="00445306">
        <w:rPr>
          <w:rFonts w:ascii="Times New Roman" w:hAnsi="Times New Roman"/>
          <w:sz w:val="24"/>
          <w:szCs w:val="24"/>
        </w:rPr>
        <w:t>•</w:t>
      </w:r>
      <w:r w:rsidRPr="00445306">
        <w:rPr>
          <w:rFonts w:ascii="Times New Roman" w:hAnsi="Times New Roman"/>
          <w:sz w:val="24"/>
          <w:szCs w:val="24"/>
        </w:rPr>
        <w:tab/>
        <w:t>– 1930-е – начало 1980-х гг.: в рамках советской историографии работы этого периода были преимущественно направлены на «разоблачение» духовенства как глубоко порочного сословия. Продолжается изучение истории РПЦ исследователями русской эмиграции. В 1959 г. выходит «История Русской церкви» Н. Д. Тальберга, в которой затрагиваются вопросы духовного просвещения, образования и распространения сектантства.</w:t>
      </w:r>
    </w:p>
    <w:p w:rsidR="00445306" w:rsidRPr="00445306" w:rsidRDefault="00445306" w:rsidP="00445306">
      <w:pPr>
        <w:spacing w:after="0"/>
        <w:ind w:firstLine="709"/>
        <w:jc w:val="both"/>
        <w:rPr>
          <w:rFonts w:ascii="Times New Roman" w:hAnsi="Times New Roman"/>
          <w:sz w:val="24"/>
          <w:szCs w:val="24"/>
        </w:rPr>
      </w:pPr>
      <w:r w:rsidRPr="00445306">
        <w:rPr>
          <w:rFonts w:ascii="Times New Roman" w:hAnsi="Times New Roman"/>
          <w:sz w:val="24"/>
          <w:szCs w:val="24"/>
        </w:rPr>
        <w:t>•</w:t>
      </w:r>
      <w:r w:rsidRPr="00445306">
        <w:rPr>
          <w:rFonts w:ascii="Times New Roman" w:hAnsi="Times New Roman"/>
          <w:sz w:val="24"/>
          <w:szCs w:val="24"/>
        </w:rPr>
        <w:tab/>
        <w:t xml:space="preserve">– конец 1980-х – 2010-е гг.: этот этап характеризуется все возрастающим интересом к истории духовенства как самостоятельной области исследований, расширением </w:t>
      </w:r>
      <w:r w:rsidRPr="00445306">
        <w:rPr>
          <w:rFonts w:ascii="Times New Roman" w:hAnsi="Times New Roman"/>
          <w:sz w:val="24"/>
          <w:szCs w:val="24"/>
        </w:rPr>
        <w:lastRenderedPageBreak/>
        <w:t>понятийного аппарата, постепенной выработкой новых методов исследования, открытием новых тем в истории духовенства и рассмотрением истории духовенства отдельных епархий.</w:t>
      </w:r>
    </w:p>
    <w:p w:rsidR="00445306" w:rsidRPr="00445306" w:rsidRDefault="00445306" w:rsidP="00445306">
      <w:pPr>
        <w:spacing w:after="0"/>
        <w:ind w:firstLine="709"/>
        <w:jc w:val="both"/>
        <w:rPr>
          <w:rFonts w:ascii="Times New Roman" w:hAnsi="Times New Roman"/>
          <w:sz w:val="24"/>
          <w:szCs w:val="24"/>
        </w:rPr>
      </w:pPr>
      <w:r w:rsidRPr="00445306">
        <w:rPr>
          <w:rFonts w:ascii="Times New Roman" w:hAnsi="Times New Roman"/>
          <w:sz w:val="24"/>
          <w:szCs w:val="24"/>
        </w:rPr>
        <w:t xml:space="preserve">Цель  исследования – выявить основные характеристики социокультурного облика православного духовенства в Западной Сибири в конце XIX – начале XX вв. </w:t>
      </w:r>
    </w:p>
    <w:p w:rsidR="00445306" w:rsidRPr="00B614B4" w:rsidRDefault="00445306" w:rsidP="00445306">
      <w:pPr>
        <w:spacing w:after="0"/>
        <w:ind w:firstLine="709"/>
        <w:jc w:val="both"/>
        <w:rPr>
          <w:rFonts w:ascii="Times New Roman" w:hAnsi="Times New Roman"/>
          <w:b/>
          <w:sz w:val="24"/>
          <w:szCs w:val="24"/>
        </w:rPr>
      </w:pPr>
      <w:r w:rsidRPr="00B614B4">
        <w:rPr>
          <w:rFonts w:ascii="Times New Roman" w:hAnsi="Times New Roman"/>
          <w:b/>
          <w:sz w:val="24"/>
          <w:szCs w:val="24"/>
        </w:rPr>
        <w:t xml:space="preserve">Задачи: </w:t>
      </w:r>
    </w:p>
    <w:p w:rsidR="00445306" w:rsidRPr="00445306" w:rsidRDefault="00445306" w:rsidP="00445306">
      <w:pPr>
        <w:spacing w:after="0"/>
        <w:ind w:firstLine="709"/>
        <w:jc w:val="both"/>
        <w:rPr>
          <w:rFonts w:ascii="Times New Roman" w:hAnsi="Times New Roman"/>
          <w:sz w:val="24"/>
          <w:szCs w:val="24"/>
        </w:rPr>
      </w:pPr>
      <w:r w:rsidRPr="00445306">
        <w:rPr>
          <w:rFonts w:ascii="Times New Roman" w:hAnsi="Times New Roman"/>
          <w:sz w:val="24"/>
          <w:szCs w:val="24"/>
        </w:rPr>
        <w:t xml:space="preserve">1) определить социальные и региональные источники формирования православного духовенства в Западной Сибири; </w:t>
      </w:r>
    </w:p>
    <w:p w:rsidR="00445306" w:rsidRPr="00445306" w:rsidRDefault="00445306" w:rsidP="00445306">
      <w:pPr>
        <w:spacing w:after="0"/>
        <w:ind w:firstLine="709"/>
        <w:jc w:val="both"/>
        <w:rPr>
          <w:rFonts w:ascii="Times New Roman" w:hAnsi="Times New Roman"/>
          <w:sz w:val="24"/>
          <w:szCs w:val="24"/>
        </w:rPr>
      </w:pPr>
      <w:r w:rsidRPr="00445306">
        <w:rPr>
          <w:rFonts w:ascii="Times New Roman" w:hAnsi="Times New Roman"/>
          <w:sz w:val="24"/>
          <w:szCs w:val="24"/>
        </w:rPr>
        <w:t xml:space="preserve">2) охарактеризовать правовое и материальное положение православного духовенства в Западной Сибири как социальной группы; </w:t>
      </w:r>
    </w:p>
    <w:p w:rsidR="00445306" w:rsidRPr="00445306" w:rsidRDefault="00445306" w:rsidP="00445306">
      <w:pPr>
        <w:spacing w:after="0"/>
        <w:ind w:firstLine="709"/>
        <w:jc w:val="both"/>
        <w:rPr>
          <w:rFonts w:ascii="Times New Roman" w:hAnsi="Times New Roman"/>
          <w:sz w:val="24"/>
          <w:szCs w:val="24"/>
        </w:rPr>
      </w:pPr>
      <w:r w:rsidRPr="00445306">
        <w:rPr>
          <w:rFonts w:ascii="Times New Roman" w:hAnsi="Times New Roman"/>
          <w:sz w:val="24"/>
          <w:szCs w:val="24"/>
        </w:rPr>
        <w:t xml:space="preserve">3) установить основные направления и специфику деятельности православного духовенства; </w:t>
      </w:r>
    </w:p>
    <w:p w:rsidR="00445306" w:rsidRPr="00445306" w:rsidRDefault="00445306" w:rsidP="00445306">
      <w:pPr>
        <w:spacing w:after="0"/>
        <w:ind w:firstLine="709"/>
        <w:jc w:val="both"/>
        <w:rPr>
          <w:rFonts w:ascii="Times New Roman" w:hAnsi="Times New Roman"/>
          <w:sz w:val="24"/>
          <w:szCs w:val="24"/>
        </w:rPr>
      </w:pPr>
      <w:r w:rsidRPr="00445306">
        <w:rPr>
          <w:rFonts w:ascii="Times New Roman" w:hAnsi="Times New Roman"/>
          <w:sz w:val="24"/>
          <w:szCs w:val="24"/>
        </w:rPr>
        <w:t xml:space="preserve">4) выявить структуру социокультурных представлений и факторы формирования социальной идентичности православного духовенства в Западной Сибири; </w:t>
      </w:r>
    </w:p>
    <w:p w:rsidR="00445306" w:rsidRPr="00445306" w:rsidRDefault="00445306" w:rsidP="00445306">
      <w:pPr>
        <w:spacing w:after="0"/>
        <w:ind w:firstLine="709"/>
        <w:jc w:val="both"/>
        <w:rPr>
          <w:rFonts w:ascii="Times New Roman" w:hAnsi="Times New Roman"/>
          <w:sz w:val="24"/>
          <w:szCs w:val="24"/>
        </w:rPr>
      </w:pPr>
      <w:r w:rsidRPr="00445306">
        <w:rPr>
          <w:rFonts w:ascii="Times New Roman" w:hAnsi="Times New Roman"/>
          <w:sz w:val="24"/>
          <w:szCs w:val="24"/>
        </w:rPr>
        <w:t xml:space="preserve">5) установить особенности региональной идентичности духовенства в Западной Сибири; </w:t>
      </w:r>
    </w:p>
    <w:p w:rsidR="00445306" w:rsidRPr="00445306" w:rsidRDefault="00445306" w:rsidP="00445306">
      <w:pPr>
        <w:spacing w:after="0"/>
        <w:ind w:firstLine="709"/>
        <w:jc w:val="both"/>
        <w:rPr>
          <w:rFonts w:ascii="Times New Roman" w:hAnsi="Times New Roman"/>
          <w:sz w:val="24"/>
          <w:szCs w:val="24"/>
        </w:rPr>
      </w:pPr>
      <w:r w:rsidRPr="00445306">
        <w:rPr>
          <w:rFonts w:ascii="Times New Roman" w:hAnsi="Times New Roman"/>
          <w:sz w:val="24"/>
          <w:szCs w:val="24"/>
        </w:rPr>
        <w:t>6) раскрыть содержание основных социокультурных представлений (о жизни и смерти, семье и браке, власти и обществе), определивших характер идентификации и стратегии поведения духовенства в Западной Сибири.</w:t>
      </w:r>
    </w:p>
    <w:p w:rsidR="00445306" w:rsidRPr="00445306" w:rsidRDefault="00445306" w:rsidP="00445306">
      <w:pPr>
        <w:spacing w:after="0"/>
        <w:ind w:firstLine="709"/>
        <w:jc w:val="both"/>
        <w:rPr>
          <w:rFonts w:ascii="Times New Roman" w:hAnsi="Times New Roman"/>
          <w:sz w:val="24"/>
          <w:szCs w:val="24"/>
        </w:rPr>
      </w:pPr>
      <w:r w:rsidRPr="00B614B4">
        <w:rPr>
          <w:rFonts w:ascii="Times New Roman" w:hAnsi="Times New Roman"/>
          <w:b/>
          <w:sz w:val="24"/>
          <w:szCs w:val="24"/>
        </w:rPr>
        <w:t>Объектом</w:t>
      </w:r>
      <w:r w:rsidRPr="00445306">
        <w:rPr>
          <w:rFonts w:ascii="Times New Roman" w:hAnsi="Times New Roman"/>
          <w:sz w:val="24"/>
          <w:szCs w:val="24"/>
        </w:rPr>
        <w:t xml:space="preserve"> исследования выступает православное духовенство западносибирских епархий конца XIX – начала XX вв. </w:t>
      </w:r>
    </w:p>
    <w:p w:rsidR="00445306" w:rsidRPr="00445306" w:rsidRDefault="00445306" w:rsidP="00445306">
      <w:pPr>
        <w:spacing w:after="0"/>
        <w:ind w:firstLine="709"/>
        <w:jc w:val="both"/>
        <w:rPr>
          <w:rFonts w:ascii="Times New Roman" w:hAnsi="Times New Roman"/>
          <w:sz w:val="24"/>
          <w:szCs w:val="24"/>
        </w:rPr>
      </w:pPr>
      <w:r w:rsidRPr="00B614B4">
        <w:rPr>
          <w:rFonts w:ascii="Times New Roman" w:hAnsi="Times New Roman"/>
          <w:b/>
          <w:sz w:val="24"/>
          <w:szCs w:val="24"/>
        </w:rPr>
        <w:t>Предмет исследования</w:t>
      </w:r>
      <w:r w:rsidRPr="00445306">
        <w:rPr>
          <w:rFonts w:ascii="Times New Roman" w:hAnsi="Times New Roman"/>
          <w:sz w:val="24"/>
          <w:szCs w:val="24"/>
        </w:rPr>
        <w:t>: социокультурный облик духовенства в Западной Сибири в конце XIX – начале XX вв.</w:t>
      </w:r>
    </w:p>
    <w:p w:rsidR="00445306" w:rsidRPr="00445306" w:rsidRDefault="00445306" w:rsidP="00445306">
      <w:pPr>
        <w:spacing w:after="0"/>
        <w:ind w:firstLine="709"/>
        <w:jc w:val="both"/>
        <w:rPr>
          <w:rFonts w:ascii="Times New Roman" w:hAnsi="Times New Roman"/>
          <w:sz w:val="24"/>
          <w:szCs w:val="24"/>
        </w:rPr>
      </w:pPr>
      <w:r w:rsidRPr="00445306">
        <w:rPr>
          <w:rFonts w:ascii="Times New Roman" w:hAnsi="Times New Roman"/>
          <w:b/>
          <w:sz w:val="24"/>
          <w:szCs w:val="24"/>
        </w:rPr>
        <w:t>Хронологические рамки исследования:</w:t>
      </w:r>
      <w:r w:rsidRPr="00445306">
        <w:rPr>
          <w:rFonts w:ascii="Times New Roman" w:hAnsi="Times New Roman"/>
          <w:sz w:val="24"/>
          <w:szCs w:val="24"/>
        </w:rPr>
        <w:t xml:space="preserve"> конец 1880-х гг. XIXвв.–1917 г.</w:t>
      </w:r>
    </w:p>
    <w:p w:rsidR="00445306" w:rsidRPr="00445306" w:rsidRDefault="00445306" w:rsidP="00445306">
      <w:pPr>
        <w:spacing w:after="0"/>
        <w:ind w:firstLine="709"/>
        <w:jc w:val="both"/>
        <w:rPr>
          <w:rFonts w:ascii="Times New Roman" w:hAnsi="Times New Roman"/>
          <w:sz w:val="24"/>
          <w:szCs w:val="24"/>
        </w:rPr>
      </w:pPr>
      <w:r w:rsidRPr="00445306">
        <w:rPr>
          <w:rFonts w:ascii="Times New Roman" w:hAnsi="Times New Roman"/>
          <w:b/>
          <w:sz w:val="24"/>
          <w:szCs w:val="24"/>
        </w:rPr>
        <w:t>Территориальные рамки исследования.</w:t>
      </w:r>
      <w:r w:rsidRPr="00445306">
        <w:rPr>
          <w:rFonts w:ascii="Times New Roman" w:hAnsi="Times New Roman"/>
          <w:sz w:val="24"/>
          <w:szCs w:val="24"/>
        </w:rPr>
        <w:t xml:space="preserve"> В Западной Сибири, согласно церковному делению, с 1895 г. существовали три епархии – Тобольская, Томская и Омская, а также Алтайская и Киргизская миссии. Омская епархия частично располагалась на территориях Тобольской и Томской губернии, а также Акмолинской и Семипалатинской областей и, таким образом, государственное административно-территориальное деление и деление церковное не совпадали в границах. Мы будем учитывать церковно-административное деление и рассматривать духовенство Тобольской, Омской и Томской епархий, а также подчиненных им миссий – Алтайской и Киргизской.</w:t>
      </w:r>
    </w:p>
    <w:p w:rsidR="00445306" w:rsidRPr="00445306" w:rsidRDefault="00445306" w:rsidP="00445306">
      <w:pPr>
        <w:spacing w:after="0"/>
        <w:ind w:firstLine="709"/>
        <w:jc w:val="both"/>
        <w:rPr>
          <w:rFonts w:ascii="Times New Roman" w:hAnsi="Times New Roman"/>
          <w:sz w:val="24"/>
          <w:szCs w:val="24"/>
        </w:rPr>
      </w:pPr>
      <w:r w:rsidRPr="00445306">
        <w:rPr>
          <w:rFonts w:ascii="Times New Roman" w:hAnsi="Times New Roman"/>
          <w:b/>
          <w:sz w:val="24"/>
          <w:szCs w:val="24"/>
        </w:rPr>
        <w:t>Методология.</w:t>
      </w:r>
      <w:r w:rsidRPr="00445306">
        <w:rPr>
          <w:rFonts w:ascii="Times New Roman" w:hAnsi="Times New Roman"/>
          <w:sz w:val="24"/>
          <w:szCs w:val="24"/>
        </w:rPr>
        <w:t xml:space="preserve"> Методы исторической антропологии предполагают взгляд на происходящее с позиции его участников, рассмотрение повседневных социальных практик духовенства. </w:t>
      </w:r>
    </w:p>
    <w:p w:rsidR="00445306" w:rsidRPr="00445306" w:rsidRDefault="00445306" w:rsidP="00445306">
      <w:pPr>
        <w:spacing w:after="0"/>
        <w:ind w:firstLine="709"/>
        <w:jc w:val="both"/>
        <w:rPr>
          <w:rFonts w:ascii="Times New Roman" w:hAnsi="Times New Roman"/>
          <w:sz w:val="24"/>
          <w:szCs w:val="24"/>
        </w:rPr>
      </w:pPr>
      <w:r w:rsidRPr="00445306">
        <w:rPr>
          <w:rFonts w:ascii="Times New Roman" w:hAnsi="Times New Roman"/>
          <w:b/>
          <w:sz w:val="24"/>
          <w:szCs w:val="24"/>
        </w:rPr>
        <w:t>Источники.</w:t>
      </w:r>
      <w:r w:rsidRPr="00445306">
        <w:rPr>
          <w:rFonts w:ascii="Times New Roman" w:hAnsi="Times New Roman"/>
          <w:sz w:val="24"/>
          <w:szCs w:val="24"/>
        </w:rPr>
        <w:t xml:space="preserve"> В исследовании был использован широкий круг. Использованные источники были сгруппированы по следующим категориям:</w:t>
      </w:r>
    </w:p>
    <w:p w:rsidR="00445306" w:rsidRPr="00445306" w:rsidRDefault="00445306" w:rsidP="00445306">
      <w:pPr>
        <w:spacing w:after="0"/>
        <w:ind w:firstLine="709"/>
        <w:jc w:val="both"/>
        <w:rPr>
          <w:rFonts w:ascii="Times New Roman" w:hAnsi="Times New Roman"/>
          <w:sz w:val="24"/>
          <w:szCs w:val="24"/>
        </w:rPr>
      </w:pPr>
      <w:r w:rsidRPr="00445306">
        <w:rPr>
          <w:rFonts w:ascii="Times New Roman" w:hAnsi="Times New Roman"/>
          <w:sz w:val="24"/>
          <w:szCs w:val="24"/>
        </w:rPr>
        <w:t>1)</w:t>
      </w:r>
      <w:r w:rsidRPr="00445306">
        <w:rPr>
          <w:rFonts w:ascii="Times New Roman" w:hAnsi="Times New Roman"/>
          <w:sz w:val="24"/>
          <w:szCs w:val="24"/>
        </w:rPr>
        <w:tab/>
        <w:t>Делопроизводственные материалы</w:t>
      </w:r>
    </w:p>
    <w:p w:rsidR="00445306" w:rsidRPr="00445306" w:rsidRDefault="00445306" w:rsidP="00445306">
      <w:pPr>
        <w:spacing w:after="0"/>
        <w:ind w:firstLine="709"/>
        <w:jc w:val="both"/>
        <w:rPr>
          <w:rFonts w:ascii="Times New Roman" w:hAnsi="Times New Roman"/>
          <w:sz w:val="24"/>
          <w:szCs w:val="24"/>
        </w:rPr>
      </w:pPr>
      <w:r w:rsidRPr="00445306">
        <w:rPr>
          <w:rFonts w:ascii="Times New Roman" w:hAnsi="Times New Roman"/>
          <w:sz w:val="24"/>
          <w:szCs w:val="24"/>
        </w:rPr>
        <w:t>2)</w:t>
      </w:r>
      <w:r w:rsidRPr="00445306">
        <w:rPr>
          <w:rFonts w:ascii="Times New Roman" w:hAnsi="Times New Roman"/>
          <w:sz w:val="24"/>
          <w:szCs w:val="24"/>
        </w:rPr>
        <w:tab/>
        <w:t>Нормативно-правовые документы</w:t>
      </w:r>
    </w:p>
    <w:p w:rsidR="00445306" w:rsidRPr="00445306" w:rsidRDefault="00445306" w:rsidP="00445306">
      <w:pPr>
        <w:spacing w:after="0"/>
        <w:ind w:firstLine="709"/>
        <w:jc w:val="both"/>
        <w:rPr>
          <w:rFonts w:ascii="Times New Roman" w:hAnsi="Times New Roman"/>
          <w:sz w:val="24"/>
          <w:szCs w:val="24"/>
        </w:rPr>
      </w:pPr>
      <w:r w:rsidRPr="00445306">
        <w:rPr>
          <w:rFonts w:ascii="Times New Roman" w:hAnsi="Times New Roman"/>
          <w:sz w:val="24"/>
          <w:szCs w:val="24"/>
        </w:rPr>
        <w:t>3)</w:t>
      </w:r>
      <w:r w:rsidRPr="00445306">
        <w:rPr>
          <w:rFonts w:ascii="Times New Roman" w:hAnsi="Times New Roman"/>
          <w:sz w:val="24"/>
          <w:szCs w:val="24"/>
        </w:rPr>
        <w:tab/>
        <w:t>Статистические материалы</w:t>
      </w:r>
    </w:p>
    <w:p w:rsidR="00445306" w:rsidRPr="00445306" w:rsidRDefault="00445306" w:rsidP="00445306">
      <w:pPr>
        <w:spacing w:after="0"/>
        <w:ind w:firstLine="709"/>
        <w:jc w:val="both"/>
        <w:rPr>
          <w:rFonts w:ascii="Times New Roman" w:hAnsi="Times New Roman"/>
          <w:sz w:val="24"/>
          <w:szCs w:val="24"/>
        </w:rPr>
      </w:pPr>
      <w:r w:rsidRPr="00445306">
        <w:rPr>
          <w:rFonts w:ascii="Times New Roman" w:hAnsi="Times New Roman"/>
          <w:sz w:val="24"/>
          <w:szCs w:val="24"/>
        </w:rPr>
        <w:t>4)</w:t>
      </w:r>
      <w:r w:rsidRPr="00445306">
        <w:rPr>
          <w:rFonts w:ascii="Times New Roman" w:hAnsi="Times New Roman"/>
          <w:sz w:val="24"/>
          <w:szCs w:val="24"/>
        </w:rPr>
        <w:tab/>
        <w:t>Источники справочного характера</w:t>
      </w:r>
    </w:p>
    <w:p w:rsidR="00445306" w:rsidRPr="00445306" w:rsidRDefault="00445306" w:rsidP="00445306">
      <w:pPr>
        <w:spacing w:after="0"/>
        <w:ind w:firstLine="709"/>
        <w:jc w:val="both"/>
        <w:rPr>
          <w:rFonts w:ascii="Times New Roman" w:hAnsi="Times New Roman"/>
          <w:sz w:val="24"/>
          <w:szCs w:val="24"/>
        </w:rPr>
      </w:pPr>
      <w:r w:rsidRPr="00445306">
        <w:rPr>
          <w:rFonts w:ascii="Times New Roman" w:hAnsi="Times New Roman"/>
          <w:sz w:val="24"/>
          <w:szCs w:val="24"/>
        </w:rPr>
        <w:t>5)</w:t>
      </w:r>
      <w:r w:rsidRPr="00445306">
        <w:rPr>
          <w:rFonts w:ascii="Times New Roman" w:hAnsi="Times New Roman"/>
          <w:sz w:val="24"/>
          <w:szCs w:val="24"/>
        </w:rPr>
        <w:tab/>
        <w:t>Периодические издания</w:t>
      </w:r>
    </w:p>
    <w:p w:rsidR="00445306" w:rsidRPr="00445306" w:rsidRDefault="00445306" w:rsidP="00445306">
      <w:pPr>
        <w:spacing w:after="0"/>
        <w:ind w:firstLine="709"/>
        <w:jc w:val="both"/>
        <w:rPr>
          <w:rFonts w:ascii="Times New Roman" w:hAnsi="Times New Roman"/>
          <w:sz w:val="24"/>
          <w:szCs w:val="24"/>
        </w:rPr>
      </w:pPr>
      <w:r w:rsidRPr="00445306">
        <w:rPr>
          <w:rFonts w:ascii="Times New Roman" w:hAnsi="Times New Roman"/>
          <w:sz w:val="24"/>
          <w:szCs w:val="24"/>
        </w:rPr>
        <w:t>6)</w:t>
      </w:r>
      <w:r w:rsidRPr="00445306">
        <w:rPr>
          <w:rFonts w:ascii="Times New Roman" w:hAnsi="Times New Roman"/>
          <w:sz w:val="24"/>
          <w:szCs w:val="24"/>
        </w:rPr>
        <w:tab/>
        <w:t>Материалы личного происхождения</w:t>
      </w:r>
    </w:p>
    <w:p w:rsidR="00445306" w:rsidRPr="00445306" w:rsidRDefault="00445306" w:rsidP="00445306">
      <w:pPr>
        <w:spacing w:after="0"/>
        <w:ind w:firstLine="709"/>
        <w:jc w:val="both"/>
        <w:rPr>
          <w:rFonts w:ascii="Times New Roman" w:hAnsi="Times New Roman"/>
          <w:sz w:val="24"/>
          <w:szCs w:val="24"/>
        </w:rPr>
      </w:pPr>
    </w:p>
    <w:p w:rsidR="00445306" w:rsidRPr="00445306" w:rsidRDefault="00445306" w:rsidP="00445306">
      <w:pPr>
        <w:spacing w:after="0"/>
        <w:ind w:firstLine="709"/>
        <w:jc w:val="both"/>
        <w:rPr>
          <w:rFonts w:ascii="Times New Roman" w:hAnsi="Times New Roman"/>
          <w:b/>
          <w:sz w:val="24"/>
          <w:szCs w:val="24"/>
        </w:rPr>
      </w:pPr>
      <w:r w:rsidRPr="00445306">
        <w:rPr>
          <w:rFonts w:ascii="Times New Roman" w:hAnsi="Times New Roman"/>
          <w:b/>
          <w:sz w:val="24"/>
          <w:szCs w:val="24"/>
        </w:rPr>
        <w:t>Основная часть</w:t>
      </w:r>
    </w:p>
    <w:p w:rsidR="00445306" w:rsidRPr="00445306" w:rsidRDefault="00445306" w:rsidP="00445306">
      <w:pPr>
        <w:spacing w:after="0"/>
        <w:ind w:firstLine="709"/>
        <w:jc w:val="both"/>
        <w:rPr>
          <w:rFonts w:ascii="Times New Roman" w:hAnsi="Times New Roman"/>
          <w:b/>
          <w:sz w:val="24"/>
          <w:szCs w:val="24"/>
        </w:rPr>
      </w:pPr>
    </w:p>
    <w:p w:rsidR="00445306" w:rsidRPr="00445306" w:rsidRDefault="00445306" w:rsidP="00445306">
      <w:pPr>
        <w:spacing w:after="0"/>
        <w:ind w:firstLine="709"/>
        <w:jc w:val="both"/>
        <w:rPr>
          <w:rFonts w:ascii="Times New Roman" w:hAnsi="Times New Roman"/>
          <w:b/>
          <w:sz w:val="24"/>
          <w:szCs w:val="24"/>
        </w:rPr>
      </w:pPr>
      <w:r w:rsidRPr="00445306">
        <w:rPr>
          <w:rFonts w:ascii="Times New Roman" w:hAnsi="Times New Roman"/>
          <w:b/>
          <w:sz w:val="24"/>
          <w:szCs w:val="24"/>
        </w:rPr>
        <w:t>Глава I. Социальный облик и деятельность православного духовенства в Западной Сибири в конце XIX – начале XX вв.</w:t>
      </w:r>
    </w:p>
    <w:p w:rsidR="00445306" w:rsidRPr="00445306" w:rsidRDefault="00445306" w:rsidP="00445306">
      <w:pPr>
        <w:spacing w:after="0"/>
        <w:ind w:firstLine="709"/>
        <w:jc w:val="both"/>
        <w:rPr>
          <w:rFonts w:ascii="Times New Roman" w:hAnsi="Times New Roman"/>
          <w:b/>
          <w:sz w:val="24"/>
          <w:szCs w:val="24"/>
        </w:rPr>
      </w:pPr>
      <w:r w:rsidRPr="00445306">
        <w:rPr>
          <w:rFonts w:ascii="Times New Roman" w:hAnsi="Times New Roman"/>
          <w:b/>
          <w:sz w:val="24"/>
          <w:szCs w:val="24"/>
        </w:rPr>
        <w:lastRenderedPageBreak/>
        <w:t>§1. Епархии Западной Сибири: территории, конфессиональный состав, система управления</w:t>
      </w:r>
    </w:p>
    <w:p w:rsidR="00445306" w:rsidRPr="00445306" w:rsidRDefault="00445306" w:rsidP="00445306">
      <w:pPr>
        <w:spacing w:after="0"/>
        <w:ind w:firstLine="709"/>
        <w:jc w:val="both"/>
        <w:rPr>
          <w:rFonts w:ascii="Times New Roman" w:hAnsi="Times New Roman"/>
          <w:sz w:val="24"/>
          <w:szCs w:val="24"/>
        </w:rPr>
      </w:pPr>
      <w:r w:rsidRPr="00445306">
        <w:rPr>
          <w:rFonts w:ascii="Times New Roman" w:hAnsi="Times New Roman"/>
          <w:sz w:val="24"/>
          <w:szCs w:val="24"/>
        </w:rPr>
        <w:t>Согласно «Полному православному богословскому энциклопедическому словарю»111, епархия – церковный округ, подчиненный митрополиту. Таким образом, в исследуемый период под «епархией» понималась как единица церковно-административного деления, так и собственно территория, на которой располагаются приходы и проживают прихожане соответствующей церковной единицы. Территориально в границы «Западной Сибири» включались Тобольская, Омская и Томская епархии (с входящими в их состав Алтайской и Киргизской миссиями), внутреннее устройство которых ничем существенно не отличалось. Самой старой по времени образования была Тобольская, учрежденная в 1620 г. (с названием «Сибирской и Тобольской епархии»), следующей из состава Тобольской была выделена Томская епархия (1832 г.). Наконец, самая молодая из епархий, Омская, была учреждена 18 февраля 1895 года. В ее состав, после длительных обсуждений и «переделов», вошли 57 церквей Акмолинской и Семипалатинской областей, церкви Тюкалинского (целиком), Тарского и Ишимского округов Тобольской губернии (с Ишимским духовным училищем, а всего церквей – 92), а также 11 церквей Бийского округа Томской губернии (Каинский, Барнаульский и Змеиногорский уезды). Таким образом, Омская епархия к 1914 году, когда границы ее уже обрели устойчивость, занимала территорию около миллиона квадратных верст. С запада с ней соседствовала Тобольская епархия, с востока – Томская. В природно-географическом смысле Омская епархия представляла собой территорию, сочетавшую все особенности двух соседних епархий…</w:t>
      </w:r>
    </w:p>
    <w:p w:rsidR="00445306" w:rsidRPr="00445306" w:rsidRDefault="00445306" w:rsidP="00445306">
      <w:pPr>
        <w:spacing w:after="0"/>
        <w:ind w:firstLine="709"/>
        <w:jc w:val="both"/>
        <w:rPr>
          <w:rFonts w:ascii="Times New Roman" w:hAnsi="Times New Roman"/>
          <w:sz w:val="24"/>
          <w:szCs w:val="24"/>
        </w:rPr>
      </w:pPr>
    </w:p>
    <w:p w:rsidR="00445306" w:rsidRPr="00445306" w:rsidRDefault="00445306" w:rsidP="00445306">
      <w:pPr>
        <w:spacing w:after="0"/>
        <w:ind w:firstLine="709"/>
        <w:jc w:val="both"/>
        <w:rPr>
          <w:rFonts w:ascii="Times New Roman" w:hAnsi="Times New Roman"/>
          <w:b/>
          <w:sz w:val="24"/>
          <w:szCs w:val="24"/>
        </w:rPr>
      </w:pPr>
      <w:r w:rsidRPr="00445306">
        <w:rPr>
          <w:rFonts w:ascii="Times New Roman" w:hAnsi="Times New Roman"/>
          <w:b/>
          <w:sz w:val="24"/>
          <w:szCs w:val="24"/>
        </w:rPr>
        <w:t>§ 2. Правовое положение и социальный состав духовенства епархий Западной Сибири</w:t>
      </w:r>
    </w:p>
    <w:p w:rsidR="00445306" w:rsidRPr="00445306" w:rsidRDefault="00445306" w:rsidP="00445306">
      <w:pPr>
        <w:spacing w:after="0"/>
        <w:ind w:firstLine="709"/>
        <w:jc w:val="both"/>
        <w:rPr>
          <w:rFonts w:ascii="Times New Roman" w:hAnsi="Times New Roman"/>
          <w:sz w:val="24"/>
          <w:szCs w:val="24"/>
        </w:rPr>
      </w:pPr>
      <w:r w:rsidRPr="00445306">
        <w:rPr>
          <w:rFonts w:ascii="Times New Roman" w:hAnsi="Times New Roman"/>
          <w:sz w:val="24"/>
          <w:szCs w:val="24"/>
        </w:rPr>
        <w:t>С правовой точки зрения духовенство Западной Сибири ничем не отличалось от духовенства Европейской России. Спецификой православного духовенства как сословия в целом выступала двойственность его положения. С одной стороны, «Устав духовных консисторий» определял, что духовное лицо должно было проповедовать «слово Божие в церквах» и наставлять «православный народ в вере и благочестии, в благонравии и послушании властям» . На должность архиерея могли назначаться только «таковые лица, которые подлинно такого высокого чина достойны, не смотря ни на дружбу, ни на другую какую страсть, но на едину пользу церкви Христовой» . Таким образом, духовенство выделяется из остальных «состояний»: дворянского, доставшегося за «качество и добродетель начальствовавших в древности мужей162» (ст.15); городского обывателя, «причисляемого законом к среднему роду людей» (там же, ст. 503) ; сельского обывателя, «пользующегося личными правами, вообще природным российским обывателям предоставленным» (ст. 676); инородца, относящегося к той или иной коренной народности Российской империи (ст. 762) . К духовному лицу как основное требование предъявляется его моральный облик и способность к проповеди и укреплению православия…</w:t>
      </w:r>
    </w:p>
    <w:p w:rsidR="00445306" w:rsidRPr="00445306" w:rsidRDefault="00445306" w:rsidP="00445306">
      <w:pPr>
        <w:spacing w:after="0"/>
        <w:ind w:firstLine="709"/>
        <w:jc w:val="both"/>
        <w:rPr>
          <w:rFonts w:ascii="Times New Roman" w:hAnsi="Times New Roman"/>
          <w:sz w:val="24"/>
          <w:szCs w:val="24"/>
        </w:rPr>
      </w:pPr>
    </w:p>
    <w:p w:rsidR="00445306" w:rsidRPr="00445306" w:rsidRDefault="00445306" w:rsidP="00445306">
      <w:pPr>
        <w:spacing w:after="0"/>
        <w:ind w:firstLine="709"/>
        <w:jc w:val="both"/>
        <w:rPr>
          <w:rFonts w:ascii="Times New Roman" w:hAnsi="Times New Roman"/>
          <w:b/>
          <w:sz w:val="24"/>
          <w:szCs w:val="24"/>
        </w:rPr>
      </w:pPr>
      <w:r w:rsidRPr="00445306">
        <w:rPr>
          <w:rFonts w:ascii="Times New Roman" w:hAnsi="Times New Roman"/>
          <w:b/>
          <w:sz w:val="24"/>
          <w:szCs w:val="24"/>
        </w:rPr>
        <w:t>§ 3. Деятельность православного духовенства епархий Западной Сибири</w:t>
      </w:r>
    </w:p>
    <w:p w:rsidR="00445306" w:rsidRPr="00445306" w:rsidRDefault="00445306" w:rsidP="00445306">
      <w:pPr>
        <w:spacing w:after="0"/>
        <w:ind w:firstLine="709"/>
        <w:jc w:val="both"/>
        <w:rPr>
          <w:rFonts w:ascii="Times New Roman" w:hAnsi="Times New Roman"/>
          <w:sz w:val="24"/>
          <w:szCs w:val="24"/>
        </w:rPr>
      </w:pPr>
      <w:r w:rsidRPr="00445306">
        <w:rPr>
          <w:rFonts w:ascii="Times New Roman" w:hAnsi="Times New Roman"/>
          <w:sz w:val="24"/>
          <w:szCs w:val="24"/>
        </w:rPr>
        <w:t xml:space="preserve">В начале XX века в связи с модернизационными процессами в стране российское общество менялось, и следовательно, должны были произойти изменения и в среде духовенства. Духовенству государство традиционно отводит роль пастырей и учителей для прихожан. По мнению Т. Г. Леонтьевой «именно пресловутый «поп» мог и должен был стать центральной фигурой обновления России, ибо только он способен был обеспечить </w:t>
      </w:r>
      <w:r w:rsidRPr="00445306">
        <w:rPr>
          <w:rFonts w:ascii="Times New Roman" w:hAnsi="Times New Roman"/>
          <w:sz w:val="24"/>
          <w:szCs w:val="24"/>
        </w:rPr>
        <w:lastRenderedPageBreak/>
        <w:t>относительную плавность трансформации традиционалистского сознания» . Но насколько была актуальной и осознавалась эта цель непосредственным исполнителем – духовным сословием? Насколько духовенство западносибирских епархий само было готово к усвоению и трансляции новых форм отношений?</w:t>
      </w:r>
    </w:p>
    <w:p w:rsidR="00445306" w:rsidRPr="00445306" w:rsidRDefault="00445306" w:rsidP="00445306">
      <w:pPr>
        <w:spacing w:after="0"/>
        <w:ind w:firstLine="709"/>
        <w:jc w:val="both"/>
        <w:rPr>
          <w:rFonts w:ascii="Times New Roman" w:hAnsi="Times New Roman"/>
          <w:sz w:val="24"/>
          <w:szCs w:val="24"/>
        </w:rPr>
      </w:pPr>
      <w:r w:rsidRPr="00445306">
        <w:rPr>
          <w:rFonts w:ascii="Times New Roman" w:hAnsi="Times New Roman"/>
          <w:sz w:val="24"/>
          <w:szCs w:val="24"/>
        </w:rPr>
        <w:t>Как указывалось ранее, с точки зрения законодательства духовенство представляло собой особое сословие, чьей функцией выступало пастырское назидание и распространение православной веры. В дореформенный период сословие имело значительную идейную и интеллектуальную однородность за счет наследуемости положения и стандартизованности получаемого образования, однако после реформ, как было рассмотрено раньше, состав духовенства меняется – оно «разбавляется» представителями других сословий, прежде всего – крестьянства. Вопрос о готовности крестьянства как сословия принять модернизационные изменения в обществе поднимался во многих исследованиях, и в большинстве вывод неутешителен – крестьянская община переживает процесс трансформации, обусловленный реформами, постепенной эмансипацией, внутри ее нарастают серьезные противоречия . Аналогичные процессы протекают и внутри других сословий, что находит отражение в общей конфликтизации городской и сельской среды. Очевидно, сам характер служения духовенства предполагал его умиротворяющую, снижающую конфликты и призывающую к взаимному терпению роль…</w:t>
      </w:r>
    </w:p>
    <w:p w:rsidR="00445306" w:rsidRPr="00445306" w:rsidRDefault="00445306" w:rsidP="00445306">
      <w:pPr>
        <w:spacing w:after="0"/>
        <w:ind w:firstLine="709"/>
        <w:jc w:val="both"/>
        <w:rPr>
          <w:rFonts w:ascii="Times New Roman" w:hAnsi="Times New Roman"/>
          <w:b/>
          <w:sz w:val="24"/>
          <w:szCs w:val="24"/>
        </w:rPr>
      </w:pPr>
      <w:r w:rsidRPr="00445306">
        <w:rPr>
          <w:rFonts w:ascii="Times New Roman" w:hAnsi="Times New Roman"/>
          <w:b/>
          <w:sz w:val="24"/>
          <w:szCs w:val="24"/>
        </w:rPr>
        <w:t xml:space="preserve">§ 4. Материальное положение православного духовенства епархий Западной Сибири </w:t>
      </w:r>
    </w:p>
    <w:p w:rsidR="00445306" w:rsidRPr="00445306" w:rsidRDefault="00445306" w:rsidP="00445306">
      <w:pPr>
        <w:spacing w:after="0"/>
        <w:ind w:firstLine="709"/>
        <w:jc w:val="both"/>
        <w:rPr>
          <w:rFonts w:ascii="Times New Roman" w:hAnsi="Times New Roman"/>
          <w:sz w:val="24"/>
          <w:szCs w:val="24"/>
        </w:rPr>
      </w:pPr>
      <w:r w:rsidRPr="00445306">
        <w:rPr>
          <w:rFonts w:ascii="Times New Roman" w:hAnsi="Times New Roman"/>
          <w:sz w:val="24"/>
          <w:szCs w:val="24"/>
        </w:rPr>
        <w:t xml:space="preserve">Материальное положение сибирских священнослужителей на рубеже веков можно было бы назвать по меньшей мере неоднородным. На это указывают все источники: от статей в епархиальных ведомостях до протоколов дел, рассматривавшихся на заседаниях попечительств о бедных духовного звания. </w:t>
      </w:r>
    </w:p>
    <w:p w:rsidR="00445306" w:rsidRPr="00445306" w:rsidRDefault="00445306" w:rsidP="00445306">
      <w:pPr>
        <w:spacing w:after="0"/>
        <w:ind w:firstLine="709"/>
        <w:jc w:val="both"/>
        <w:rPr>
          <w:rFonts w:ascii="Times New Roman" w:hAnsi="Times New Roman"/>
          <w:sz w:val="24"/>
          <w:szCs w:val="24"/>
        </w:rPr>
      </w:pPr>
      <w:r w:rsidRPr="00445306">
        <w:rPr>
          <w:rFonts w:ascii="Times New Roman" w:hAnsi="Times New Roman"/>
          <w:sz w:val="24"/>
          <w:szCs w:val="24"/>
        </w:rPr>
        <w:t xml:space="preserve">Размер годового казенного жалования приходского священника в Западной Сибири, по данным епархиальных ведомостей и клировым ведомостям, в период между 1890 и 1917 годами колеблется от 150 рублей в год (нижняя планка до 1902 года) до 600 рублей (за счет повышения жалования в 1902 году, причем уровень повышения достаточно значительный – с 150 до 300 рублей в качестве нижней границы). Псаломщик получал не более двухсот рублей, а нижняя планка – в 70 и 100 рублей. Вышедшему на покой священнику назначалась пенсия приблизительно в 60 рублей. При этом на священников зачастую налагалась обязанность занятия должности законоучителя в ЦПШ (бесплатно) и – по желанию – училищах Министерства народного просвещения, за что в училищах МНП дополнительно выплачивалось по 50 – 60 рублей, а на псаломщиков – обязанность преподавания в этих же учебных заведениях пения с соответствующим вознаграждением или без него. </w:t>
      </w:r>
    </w:p>
    <w:p w:rsidR="00445306" w:rsidRPr="00445306" w:rsidRDefault="00445306" w:rsidP="00445306">
      <w:pPr>
        <w:spacing w:after="0"/>
        <w:ind w:firstLine="709"/>
        <w:jc w:val="both"/>
        <w:rPr>
          <w:rFonts w:ascii="Times New Roman" w:hAnsi="Times New Roman"/>
          <w:sz w:val="24"/>
          <w:szCs w:val="24"/>
        </w:rPr>
      </w:pPr>
      <w:r w:rsidRPr="00445306">
        <w:rPr>
          <w:rFonts w:ascii="Times New Roman" w:hAnsi="Times New Roman"/>
          <w:sz w:val="24"/>
          <w:szCs w:val="24"/>
        </w:rPr>
        <w:t xml:space="preserve">Наибольшие доходы, разумеется, получало городское духовенство, оно находилось в особом, привилегированном положении: кроме казенных окладов ему причитались всякого рода доплаты, а кружечные сборы городских церквей были значительно щедрее сельских. Кроме того, военное духовенство обладало дополнительно повышенными окладами. Так, настоятель Омского Воскресенского крепостного собора, числившегося в военном ведомстве, протоиерей Иоанн Капитонов получал такие доходы: 1200 рублей казенного оклада, столовых – 96 рублей в год, квартиру – натурой (эти оклады установлены в 1899 году, по случаю повышения жалования офицерскому составу) , пенсию за духовно-учебную службу – 650 руб. в год и за уроки в Учительском Институте 1200 рублей в год. Это очень значительные суммы, сопоставимые с доходами столичного духовенства: в 1905 г. настоятель Казанского собора </w:t>
      </w:r>
      <w:r w:rsidRPr="00445306">
        <w:rPr>
          <w:rFonts w:ascii="Times New Roman" w:hAnsi="Times New Roman"/>
          <w:sz w:val="24"/>
          <w:szCs w:val="24"/>
        </w:rPr>
        <w:lastRenderedPageBreak/>
        <w:t>получал годовой доход 5700 руб., Исаакиевского собора – 3300 руб., протоиерей того же собора– 3200 руб., столько же – третий священник, а четвертый – 2200 руб…</w:t>
      </w:r>
    </w:p>
    <w:p w:rsidR="00445306" w:rsidRPr="00445306" w:rsidRDefault="00445306" w:rsidP="00445306">
      <w:pPr>
        <w:spacing w:after="0"/>
        <w:ind w:firstLine="709"/>
        <w:jc w:val="both"/>
        <w:rPr>
          <w:rFonts w:ascii="Times New Roman" w:hAnsi="Times New Roman"/>
          <w:sz w:val="24"/>
          <w:szCs w:val="24"/>
        </w:rPr>
      </w:pPr>
    </w:p>
    <w:p w:rsidR="00445306" w:rsidRPr="00445306" w:rsidRDefault="00445306" w:rsidP="00445306">
      <w:pPr>
        <w:spacing w:after="0"/>
        <w:ind w:firstLine="709"/>
        <w:jc w:val="both"/>
        <w:rPr>
          <w:rFonts w:ascii="Times New Roman" w:hAnsi="Times New Roman"/>
          <w:sz w:val="24"/>
          <w:szCs w:val="24"/>
        </w:rPr>
      </w:pPr>
      <w:r w:rsidRPr="00445306">
        <w:rPr>
          <w:rFonts w:ascii="Times New Roman" w:hAnsi="Times New Roman"/>
          <w:sz w:val="24"/>
          <w:szCs w:val="24"/>
        </w:rPr>
        <w:t xml:space="preserve">(Выводы по главе) Таким образом, епархии Западной Сибири – Тобольская, Томская и Омская – обладали рядом общих черт, затруднявших деятельность духовенства на их территориях. При этом положение «срединной» Омской епархии было наиболее сложным: сформированная последней, лишь в 1895 году, она получила «в наследство» все проблемы соседних епархий, усугубленные процессом массовых переселений. Наиболее серьезными выступали проблемы: </w:t>
      </w:r>
    </w:p>
    <w:p w:rsidR="00445306" w:rsidRPr="00445306" w:rsidRDefault="00445306" w:rsidP="00445306">
      <w:pPr>
        <w:spacing w:after="0"/>
        <w:ind w:firstLine="709"/>
        <w:jc w:val="both"/>
        <w:rPr>
          <w:rFonts w:ascii="Times New Roman" w:hAnsi="Times New Roman"/>
          <w:sz w:val="24"/>
          <w:szCs w:val="24"/>
        </w:rPr>
      </w:pPr>
      <w:r w:rsidRPr="00445306">
        <w:rPr>
          <w:rFonts w:ascii="Times New Roman" w:hAnsi="Times New Roman"/>
          <w:sz w:val="24"/>
          <w:szCs w:val="24"/>
        </w:rPr>
        <w:t>•</w:t>
      </w:r>
      <w:r w:rsidRPr="00445306">
        <w:rPr>
          <w:rFonts w:ascii="Times New Roman" w:hAnsi="Times New Roman"/>
          <w:sz w:val="24"/>
          <w:szCs w:val="24"/>
        </w:rPr>
        <w:tab/>
        <w:t xml:space="preserve">большая протяженность территорий, суровый климат, затруднявшие служение; </w:t>
      </w:r>
    </w:p>
    <w:p w:rsidR="00445306" w:rsidRPr="00445306" w:rsidRDefault="00445306" w:rsidP="00445306">
      <w:pPr>
        <w:spacing w:after="0"/>
        <w:ind w:firstLine="709"/>
        <w:jc w:val="both"/>
        <w:rPr>
          <w:rFonts w:ascii="Times New Roman" w:hAnsi="Times New Roman"/>
          <w:sz w:val="24"/>
          <w:szCs w:val="24"/>
        </w:rPr>
      </w:pPr>
      <w:r w:rsidRPr="00445306">
        <w:rPr>
          <w:rFonts w:ascii="Times New Roman" w:hAnsi="Times New Roman"/>
          <w:sz w:val="24"/>
          <w:szCs w:val="24"/>
        </w:rPr>
        <w:t>•</w:t>
      </w:r>
      <w:r w:rsidRPr="00445306">
        <w:rPr>
          <w:rFonts w:ascii="Times New Roman" w:hAnsi="Times New Roman"/>
          <w:sz w:val="24"/>
          <w:szCs w:val="24"/>
        </w:rPr>
        <w:tab/>
        <w:t xml:space="preserve">особенности правового статуса духовенства в целом, не учитывавшие специфику этого своеобразного вида деятельности и ставившие духовенство в сложное положение: с одной стороны, их деятельность приравнивалась к такой же службе, как служба чиновника или военного, а с другой – воспринималась как сакральное служение, общение с Богом и посредничество между миром Горним и миром земным; специфические условия Сибири также требовали некоего учета этой специфики в законодательном плане, однако правовой статус духовенства оставался общим на всей территории Российской империи; </w:t>
      </w:r>
    </w:p>
    <w:p w:rsidR="00445306" w:rsidRPr="00445306" w:rsidRDefault="00445306" w:rsidP="00445306">
      <w:pPr>
        <w:spacing w:after="0"/>
        <w:ind w:firstLine="709"/>
        <w:jc w:val="both"/>
        <w:rPr>
          <w:rFonts w:ascii="Times New Roman" w:hAnsi="Times New Roman"/>
          <w:sz w:val="24"/>
          <w:szCs w:val="24"/>
        </w:rPr>
      </w:pPr>
      <w:r w:rsidRPr="00445306">
        <w:rPr>
          <w:rFonts w:ascii="Times New Roman" w:hAnsi="Times New Roman"/>
          <w:sz w:val="24"/>
          <w:szCs w:val="24"/>
        </w:rPr>
        <w:t>•</w:t>
      </w:r>
      <w:r w:rsidRPr="00445306">
        <w:rPr>
          <w:rFonts w:ascii="Times New Roman" w:hAnsi="Times New Roman"/>
          <w:sz w:val="24"/>
          <w:szCs w:val="24"/>
        </w:rPr>
        <w:tab/>
        <w:t>малая численность духовенства епархий, обусловленная отсутствием достаточного количества учебных заведений духовной направленности в епархиях, с одной стороны, а с другой – сравнительно малой заинтересованностью духовенства европейской части России в переездах в Сибирь: в данном случае переезды инициировались нехваткой мест в центральных епархиях…</w:t>
      </w:r>
    </w:p>
    <w:p w:rsidR="00445306" w:rsidRPr="00445306" w:rsidRDefault="00445306" w:rsidP="00445306">
      <w:pPr>
        <w:spacing w:after="0"/>
        <w:ind w:firstLine="709"/>
        <w:jc w:val="both"/>
        <w:rPr>
          <w:rFonts w:ascii="Times New Roman" w:hAnsi="Times New Roman"/>
          <w:b/>
          <w:sz w:val="24"/>
          <w:szCs w:val="24"/>
        </w:rPr>
      </w:pPr>
      <w:r w:rsidRPr="00445306">
        <w:rPr>
          <w:rFonts w:ascii="Times New Roman" w:hAnsi="Times New Roman"/>
          <w:b/>
          <w:sz w:val="24"/>
          <w:szCs w:val="24"/>
        </w:rPr>
        <w:t xml:space="preserve">Глава II. Социокультурные представления православного духовенства в Западной Сибири на рубеже XIX – XX вв.: идентичности и отношения с «миром» </w:t>
      </w:r>
    </w:p>
    <w:p w:rsidR="00445306" w:rsidRPr="00445306" w:rsidRDefault="00445306" w:rsidP="00445306">
      <w:pPr>
        <w:spacing w:after="0"/>
        <w:ind w:firstLine="709"/>
        <w:jc w:val="both"/>
        <w:rPr>
          <w:rFonts w:ascii="Times New Roman" w:hAnsi="Times New Roman"/>
          <w:b/>
          <w:sz w:val="24"/>
          <w:szCs w:val="24"/>
        </w:rPr>
      </w:pPr>
      <w:r w:rsidRPr="00445306">
        <w:rPr>
          <w:rFonts w:ascii="Times New Roman" w:hAnsi="Times New Roman"/>
          <w:b/>
          <w:sz w:val="24"/>
          <w:szCs w:val="24"/>
        </w:rPr>
        <w:t xml:space="preserve">§ 1. Региональная идентичность и локальный религиозный миф православного духовенства Западной Сибири </w:t>
      </w:r>
    </w:p>
    <w:p w:rsidR="00445306" w:rsidRPr="00445306" w:rsidRDefault="00445306" w:rsidP="00445306">
      <w:pPr>
        <w:spacing w:after="0"/>
        <w:ind w:firstLine="709"/>
        <w:jc w:val="both"/>
        <w:rPr>
          <w:rFonts w:ascii="Times New Roman" w:hAnsi="Times New Roman"/>
          <w:sz w:val="24"/>
          <w:szCs w:val="24"/>
        </w:rPr>
      </w:pPr>
      <w:r w:rsidRPr="00445306">
        <w:rPr>
          <w:rFonts w:ascii="Times New Roman" w:hAnsi="Times New Roman"/>
          <w:sz w:val="24"/>
          <w:szCs w:val="24"/>
        </w:rPr>
        <w:t>Одним из немаловажных факторов заселения и развития западносибирских епархий было мировосприятие пастырей сибирских приходов. У представителей любых сословий, вне зависимости от того, насколько долго они прожили в Сибири, в сознании складывались некие общие стереотипы, которые принято называть «образом региона». «Образ региона» как категория уже подвергался исследованию в рамках социальной психологии, ментальной истории, исторической антропологии, культурологии, гуманитарной географии. Введены в оборот связанные с ним понятия «культурный ландшафт», «региональная идентичность», «локальный миф». В данной работе под «локальным мифом» вслед за Д. А. Замятиным понимается «система специфических устойчивых нарративов, распространенных на определенной территории, характерных для соответствующих локальных и региональных сообществ и достаточно регулярно воспроизводимых ими как для внутренних социокультурных потребностей, так и в ходе целенаправленных репрезентаций, адресованных внешнему миру», а «культурный ландшафт» рассматривать в качестве отграниченного географического пространства, определенным образом освоенного духовно и интеллектуально375 .</w:t>
      </w:r>
    </w:p>
    <w:p w:rsidR="00445306" w:rsidRPr="00445306" w:rsidRDefault="00445306" w:rsidP="00445306">
      <w:pPr>
        <w:spacing w:after="0"/>
        <w:ind w:firstLine="709"/>
        <w:jc w:val="both"/>
        <w:rPr>
          <w:rFonts w:ascii="Times New Roman" w:hAnsi="Times New Roman"/>
          <w:sz w:val="24"/>
          <w:szCs w:val="24"/>
        </w:rPr>
      </w:pPr>
      <w:r w:rsidRPr="00445306">
        <w:rPr>
          <w:rFonts w:ascii="Times New Roman" w:hAnsi="Times New Roman"/>
          <w:sz w:val="24"/>
          <w:szCs w:val="24"/>
        </w:rPr>
        <w:t xml:space="preserve">Имеется значительное количество работ, посвященных образу Сибири в разные исторические периоды в сознании представителей разных социальных слоев. Так, исследователи отмечают, что у крестьян Центральной России «формировалось идеалистическое представление о Сибири, как о крае «с молочными реками и кисельными берегами». Подобные представления и толкали крестьян «на переселение, носивших авантюристичный характер»376 . </w:t>
      </w:r>
      <w:r w:rsidRPr="00445306">
        <w:rPr>
          <w:rFonts w:ascii="Times New Roman" w:hAnsi="Times New Roman"/>
          <w:sz w:val="24"/>
          <w:szCs w:val="24"/>
        </w:rPr>
        <w:lastRenderedPageBreak/>
        <w:t>Определенный облик Сибири в пореформенный период формировали в массовом сознании периодические издания Европейской России: «и общественно-политическими, и отраслевыми ежемесячниками поддерживался образ Сибири как отсталой в культурном смысле провинции, нуждавшейся в просвещении и приобщении к достижениям европейской цивилизации». Н. Н. Родигина377 указывает на устоявшиеся определения-репрезентанты в отношении Сибири в «толстых» журналах европейской части России. Это «страна изгнания и забвения», «холодная, мрачная пустыня»; образ Сибири – образ страны зимы, ночи (т. е. мифологической смерти).  Исследователь также отмечает, что «элементы образа Сибири, соотносящиеся с ее культурным развитием, моделировались при помощи метафор свалки и болезни» …</w:t>
      </w:r>
    </w:p>
    <w:p w:rsidR="00445306" w:rsidRPr="00445306" w:rsidRDefault="00445306" w:rsidP="00445306">
      <w:pPr>
        <w:spacing w:after="0"/>
        <w:ind w:firstLine="709"/>
        <w:jc w:val="both"/>
        <w:rPr>
          <w:rFonts w:ascii="Times New Roman" w:hAnsi="Times New Roman"/>
          <w:sz w:val="24"/>
          <w:szCs w:val="24"/>
        </w:rPr>
      </w:pPr>
    </w:p>
    <w:p w:rsidR="00445306" w:rsidRPr="00445306" w:rsidRDefault="00445306" w:rsidP="00445306">
      <w:pPr>
        <w:spacing w:after="0"/>
        <w:ind w:firstLine="709"/>
        <w:jc w:val="both"/>
        <w:rPr>
          <w:rFonts w:ascii="Times New Roman" w:hAnsi="Times New Roman"/>
          <w:b/>
          <w:sz w:val="24"/>
          <w:szCs w:val="24"/>
        </w:rPr>
      </w:pPr>
      <w:r w:rsidRPr="00445306">
        <w:rPr>
          <w:rFonts w:ascii="Times New Roman" w:hAnsi="Times New Roman"/>
          <w:b/>
          <w:sz w:val="24"/>
          <w:szCs w:val="24"/>
        </w:rPr>
        <w:t xml:space="preserve">§ 2. Представления сибирских священнослужителей о смерти как основа коллективной идентичности </w:t>
      </w:r>
    </w:p>
    <w:p w:rsidR="00445306" w:rsidRPr="00445306" w:rsidRDefault="00445306" w:rsidP="00445306">
      <w:pPr>
        <w:spacing w:after="0"/>
        <w:ind w:firstLine="709"/>
        <w:jc w:val="both"/>
        <w:rPr>
          <w:rFonts w:ascii="Times New Roman" w:hAnsi="Times New Roman"/>
          <w:sz w:val="24"/>
          <w:szCs w:val="24"/>
        </w:rPr>
      </w:pPr>
      <w:r w:rsidRPr="00445306">
        <w:rPr>
          <w:rFonts w:ascii="Times New Roman" w:hAnsi="Times New Roman"/>
          <w:sz w:val="24"/>
          <w:szCs w:val="24"/>
        </w:rPr>
        <w:t xml:space="preserve">В предисловии к фундаментальной работе Ф. Арьеса «Человек перед лицом смерти» А. Я. Гуревич так объясняет выбор темы исследования историка: «Смерть – один из коренных «параметров» коллективного сознания, а поскольку последнее не остается в ходе истории недвижимым, то изменения эти не могут не выразиться так же и в сдвигах в отношении человека к смерти. В эпоху доминирования религиозного типа сознания внимание людей было сконцентрировано на «последних вещах» – смерти, посмертном суде, воздаянии, аде и рае… Смерть была великим компонентом культуры, «экраном», на который проецировались все жизненные ценности» . </w:t>
      </w:r>
    </w:p>
    <w:p w:rsidR="00445306" w:rsidRPr="00445306" w:rsidRDefault="00445306" w:rsidP="00445306">
      <w:pPr>
        <w:spacing w:after="0"/>
        <w:ind w:firstLine="709"/>
        <w:jc w:val="both"/>
        <w:rPr>
          <w:rFonts w:ascii="Times New Roman" w:hAnsi="Times New Roman"/>
          <w:sz w:val="24"/>
          <w:szCs w:val="24"/>
        </w:rPr>
      </w:pPr>
      <w:r w:rsidRPr="00445306">
        <w:rPr>
          <w:rFonts w:ascii="Times New Roman" w:hAnsi="Times New Roman"/>
          <w:sz w:val="24"/>
          <w:szCs w:val="24"/>
        </w:rPr>
        <w:t>С другой стороны, в современном мире существует позиция почти тотального отрицания смерти как факта бытия, а ее необходимость рассматривается как трагедия, как неприятность, которую следует избегать всеми силами. Сознание современного человека в повседневной жизни очень мало времени уделяет мыслям о смерти, сама смерть, как правило, запрятана за стены специальных заведений. Прежде доминирующая роль в отправлении обрядов смерти, наставлении и утешении принадлежала священнослужителю, сейчас присутствие священника у постели умирающего расценивается как исключение. Эти кардинальные изменения произошли за очень короткий период – XX столетие – и не только в России, но и во всем мире. Значительная часть исследователей связывает их с процессом секуляризации сознания и кризисом религиозности в большинстве европейских государств. Ф. Арьес отмечает постепенное уменьшение роли священнослужителя в обрядах смерти в течение XIX века на примерах США и (в меньшей степени) стран Европы, а в XX веке ставит рубежом Первую Мировую войну, после которой смерть стала массовым явлением. Г. Фриз применительно к российскому приходу говорит об уходе верующего от церкви, а не о прекращении веры. Мы же можем констатировать, что в Западной Сибири в изучаемый период наблюдается еще очень значительное влияние церкви на отдельные стороны жизни прихожан, а священнослужитель продолжает рассматривать себя как естественного и легитимного посредника между человеком и загробным миром. Постепенно утратив монополию сопровождения пасомых в большинстве сфер социальной жизни, к концу XIX века православный священник оставлял еще за собой монополию естественную – на сопровождение браков, рождений и смертей…</w:t>
      </w:r>
    </w:p>
    <w:p w:rsidR="00445306" w:rsidRPr="00445306" w:rsidRDefault="00445306" w:rsidP="00445306">
      <w:pPr>
        <w:spacing w:after="0"/>
        <w:ind w:firstLine="709"/>
        <w:jc w:val="both"/>
        <w:rPr>
          <w:rFonts w:ascii="Times New Roman" w:hAnsi="Times New Roman"/>
          <w:sz w:val="24"/>
          <w:szCs w:val="24"/>
        </w:rPr>
      </w:pPr>
    </w:p>
    <w:p w:rsidR="00445306" w:rsidRPr="00445306" w:rsidRDefault="00445306" w:rsidP="00445306">
      <w:pPr>
        <w:spacing w:after="0"/>
        <w:ind w:firstLine="709"/>
        <w:jc w:val="both"/>
        <w:rPr>
          <w:rFonts w:ascii="Times New Roman" w:hAnsi="Times New Roman"/>
          <w:b/>
          <w:sz w:val="24"/>
          <w:szCs w:val="24"/>
        </w:rPr>
      </w:pPr>
      <w:r w:rsidRPr="00445306">
        <w:rPr>
          <w:rFonts w:ascii="Times New Roman" w:hAnsi="Times New Roman"/>
          <w:b/>
          <w:sz w:val="24"/>
          <w:szCs w:val="24"/>
        </w:rPr>
        <w:t xml:space="preserve">§ 3. Политическая идентификация сибирского духовенства </w:t>
      </w:r>
    </w:p>
    <w:p w:rsidR="00445306" w:rsidRPr="00445306" w:rsidRDefault="00445306" w:rsidP="00445306">
      <w:pPr>
        <w:spacing w:after="0"/>
        <w:ind w:firstLine="709"/>
        <w:jc w:val="both"/>
        <w:rPr>
          <w:rFonts w:ascii="Times New Roman" w:hAnsi="Times New Roman"/>
          <w:sz w:val="24"/>
          <w:szCs w:val="24"/>
        </w:rPr>
      </w:pPr>
      <w:r w:rsidRPr="00445306">
        <w:rPr>
          <w:rFonts w:ascii="Times New Roman" w:hAnsi="Times New Roman"/>
          <w:sz w:val="24"/>
          <w:szCs w:val="24"/>
        </w:rPr>
        <w:t xml:space="preserve">Под политической идентификацией принято понимать совокупность политических установок, определяющих политическое поведение индивида. Начало XX века оказывается временем, когда вопрос политической идентификации и самоидентификации индивида становится одним из самых актуальных: доступ масс к участию в политической жизни </w:t>
      </w:r>
      <w:r w:rsidRPr="00445306">
        <w:rPr>
          <w:rFonts w:ascii="Times New Roman" w:hAnsi="Times New Roman"/>
          <w:sz w:val="24"/>
          <w:szCs w:val="24"/>
        </w:rPr>
        <w:lastRenderedPageBreak/>
        <w:t xml:space="preserve">общества поставил перед ними задачу формирования собственных политических убеждений. Встала такая задача и перед духовенством, которое традиционно отвечало не только за собственные мировоззренческие установки, но и за политические настроения в приходе. </w:t>
      </w:r>
    </w:p>
    <w:p w:rsidR="00445306" w:rsidRPr="00445306" w:rsidRDefault="00445306" w:rsidP="00445306">
      <w:pPr>
        <w:spacing w:after="0"/>
        <w:ind w:firstLine="709"/>
        <w:jc w:val="both"/>
        <w:rPr>
          <w:rFonts w:ascii="Times New Roman" w:hAnsi="Times New Roman"/>
          <w:sz w:val="24"/>
          <w:szCs w:val="24"/>
        </w:rPr>
      </w:pPr>
      <w:r w:rsidRPr="00445306">
        <w:rPr>
          <w:rFonts w:ascii="Times New Roman" w:hAnsi="Times New Roman"/>
          <w:sz w:val="24"/>
          <w:szCs w:val="24"/>
        </w:rPr>
        <w:t xml:space="preserve">«А не слыхали, Дума соберется теперь? Спросил ямщик, делая ударение на последнем слоге. Наверно соберется, сказал я. Ведь у вас, чай, в волости были уже выборы. Как же были – были. Чьего выбрали: из вашей деревни или из другой? Нет, из другой. Почему не из вашей? Или у вас хороших людей нет? Как не быть, есть хорошие люди и у нас. Только, я думаю, хороший человек туда и не пойдет. Возьмите теперь хоть выборы в десятники или в сельские старосты, кому охота идти? Да. Ответил я, но, ведь большая разница: быть членом Государственной Думы или быть сельским старостой, или десятником. А там и вовсе повесят, сказал мой собеседник, своя жизнь никому не надоела, – заключил он»  – вспоминает священник Д. Садовский. Затем он печально констатирует, что таковы, в общем, представления народа о политике. Представления эти темны, но идут из самой глубины народной массы, а обращаются с надеждой на разъяснения и руководство, прежде всего, на священнослужителя. </w:t>
      </w:r>
    </w:p>
    <w:p w:rsidR="00445306" w:rsidRPr="00445306" w:rsidRDefault="00445306" w:rsidP="00445306">
      <w:pPr>
        <w:spacing w:after="0"/>
        <w:ind w:firstLine="709"/>
        <w:jc w:val="both"/>
        <w:rPr>
          <w:rFonts w:ascii="Times New Roman" w:hAnsi="Times New Roman"/>
          <w:sz w:val="24"/>
          <w:szCs w:val="24"/>
        </w:rPr>
      </w:pPr>
      <w:r w:rsidRPr="00445306">
        <w:rPr>
          <w:rFonts w:ascii="Times New Roman" w:hAnsi="Times New Roman"/>
          <w:sz w:val="24"/>
          <w:szCs w:val="24"/>
        </w:rPr>
        <w:t>К священнослужителю обращены и надежды иного плана: официальная государственная политика предписывала Церкви быть верной помощницей и укрепительницей государственной власти. Такое положение вещей имеет крепкие библейские корни: «ибо противящийся власти противится Божию установлению» (Рим. 13:2), а «начальник есть Божий слуга, тебе на добро» (Рим. 13:4). В российской традиции православная церковь была встроена в систему органов государственной власти через Святейший Синод и систему епархиального управления, а деятельность духовных лиц жестко регламентировалась, и, как показывалось ранее, в значительной степени направлялась в русло укрепления прихожан не только в вере, но и в верности самодержавной власти…</w:t>
      </w:r>
    </w:p>
    <w:p w:rsidR="00445306" w:rsidRPr="00445306" w:rsidRDefault="00445306" w:rsidP="00445306">
      <w:pPr>
        <w:spacing w:after="0"/>
        <w:ind w:firstLine="709"/>
        <w:jc w:val="both"/>
        <w:rPr>
          <w:rFonts w:ascii="Times New Roman" w:hAnsi="Times New Roman"/>
          <w:sz w:val="24"/>
          <w:szCs w:val="24"/>
        </w:rPr>
      </w:pPr>
    </w:p>
    <w:p w:rsidR="00445306" w:rsidRPr="00445306" w:rsidRDefault="00445306" w:rsidP="00445306">
      <w:pPr>
        <w:spacing w:after="0"/>
        <w:ind w:firstLine="709"/>
        <w:jc w:val="both"/>
        <w:rPr>
          <w:rFonts w:ascii="Times New Roman" w:hAnsi="Times New Roman"/>
          <w:b/>
          <w:sz w:val="24"/>
          <w:szCs w:val="24"/>
        </w:rPr>
      </w:pPr>
      <w:r w:rsidRPr="00445306">
        <w:rPr>
          <w:rFonts w:ascii="Times New Roman" w:hAnsi="Times New Roman"/>
          <w:b/>
          <w:sz w:val="24"/>
          <w:szCs w:val="24"/>
        </w:rPr>
        <w:t>§ 4. Кризис прихода и социокультурные конфликты в приходской среде</w:t>
      </w:r>
    </w:p>
    <w:p w:rsidR="00445306" w:rsidRPr="00445306" w:rsidRDefault="00445306" w:rsidP="00445306">
      <w:pPr>
        <w:spacing w:after="0"/>
        <w:ind w:firstLine="709"/>
        <w:jc w:val="both"/>
        <w:rPr>
          <w:rFonts w:ascii="Times New Roman" w:hAnsi="Times New Roman"/>
          <w:sz w:val="24"/>
          <w:szCs w:val="24"/>
        </w:rPr>
      </w:pPr>
      <w:r w:rsidRPr="00445306">
        <w:rPr>
          <w:rFonts w:ascii="Times New Roman" w:hAnsi="Times New Roman"/>
          <w:sz w:val="24"/>
          <w:szCs w:val="24"/>
        </w:rPr>
        <w:t>О «кризисе прихода» со второй половины XIX века в печати Европейской России было написано так много, что эхо этих публикаций не могло не возникнуть в Сибири даже в том случае, если бы признаки кризиса в этих отдаленных епархиях и не наблюдались.</w:t>
      </w:r>
    </w:p>
    <w:p w:rsidR="00445306" w:rsidRPr="00445306" w:rsidRDefault="00445306" w:rsidP="00445306">
      <w:pPr>
        <w:spacing w:after="0"/>
        <w:ind w:firstLine="709"/>
        <w:jc w:val="both"/>
        <w:rPr>
          <w:rFonts w:ascii="Times New Roman" w:hAnsi="Times New Roman"/>
          <w:sz w:val="24"/>
          <w:szCs w:val="24"/>
        </w:rPr>
      </w:pPr>
      <w:r w:rsidRPr="00445306">
        <w:rPr>
          <w:rFonts w:ascii="Times New Roman" w:hAnsi="Times New Roman"/>
          <w:sz w:val="24"/>
          <w:szCs w:val="24"/>
        </w:rPr>
        <w:t>Толчком к обсуждению вопроса послужили отмена крепостной зависимости и возвращение «десяткам миллионов русского народа их гражданских прав» , однако во всей остроте проблема встала перед обществом уже к концу века, о чем говорят выпущенные в этот период труды. Так, 1873 году выходит работа П. В. Знаменского «Приходское духовенство в России со времен реформы Петра»506, в которой автор утверждает: после реформы 1861 года «Духовенству пришлось узнать… все дурные следствия своей замкнутости и разрыва с обществом», а причины кризиса прихода видит не только в разрыве связи между духовенством и прихожанами, в замыкании духовного сословия, но и в действиях правительства и духовного начальства, в неспособности самого духовенства объединиться и выработать новые формы взаимодействия с прихожанами . Видный церковный писатель, неославянофил А. А. Папков, началом упадка прихода считает не период отмены крепостного права, а более ранний – царствования Николая I («в помещичьих селениях замечался полный упадок церковно-приходской жизни» ). Признаками такого кризиса авторы называли:</w:t>
      </w:r>
    </w:p>
    <w:p w:rsidR="00445306" w:rsidRPr="00445306" w:rsidRDefault="00445306" w:rsidP="00445306">
      <w:pPr>
        <w:spacing w:after="0"/>
        <w:ind w:firstLine="709"/>
        <w:jc w:val="both"/>
        <w:rPr>
          <w:rFonts w:ascii="Times New Roman" w:hAnsi="Times New Roman"/>
          <w:sz w:val="24"/>
          <w:szCs w:val="24"/>
        </w:rPr>
      </w:pPr>
      <w:r w:rsidRPr="00445306">
        <w:rPr>
          <w:rFonts w:ascii="Times New Roman" w:hAnsi="Times New Roman"/>
          <w:sz w:val="24"/>
          <w:szCs w:val="24"/>
        </w:rPr>
        <w:t>– нежелание прихожан и общества вообще участвовать в материальном обеспечении церквей и духовных лиц. Знаменский приводит такой пример: «калужское городское общество отказалось на предложение губернатора из огромных лесных дач дать отопление соборному причту, «так как на основании закона городские общества обязаны сохранять леса и так как даже самобеднейшие граждане города не пользуются городским лесом» …</w:t>
      </w:r>
    </w:p>
    <w:p w:rsidR="00445306" w:rsidRPr="00445306" w:rsidRDefault="00445306" w:rsidP="00445306">
      <w:pPr>
        <w:spacing w:after="0"/>
        <w:ind w:firstLine="709"/>
        <w:jc w:val="both"/>
        <w:rPr>
          <w:rFonts w:ascii="Times New Roman" w:hAnsi="Times New Roman"/>
          <w:sz w:val="24"/>
          <w:szCs w:val="24"/>
        </w:rPr>
      </w:pPr>
    </w:p>
    <w:p w:rsidR="00445306" w:rsidRPr="00445306" w:rsidRDefault="00445306" w:rsidP="00445306">
      <w:pPr>
        <w:spacing w:after="0"/>
        <w:ind w:firstLine="709"/>
        <w:jc w:val="both"/>
        <w:rPr>
          <w:rFonts w:ascii="Times New Roman" w:hAnsi="Times New Roman"/>
          <w:sz w:val="24"/>
          <w:szCs w:val="24"/>
        </w:rPr>
      </w:pPr>
      <w:r w:rsidRPr="00445306">
        <w:rPr>
          <w:rFonts w:ascii="Times New Roman" w:hAnsi="Times New Roman"/>
          <w:b/>
          <w:sz w:val="24"/>
          <w:szCs w:val="24"/>
        </w:rPr>
        <w:t>(Выводы по главе) Таким образом</w:t>
      </w:r>
      <w:r w:rsidRPr="00445306">
        <w:rPr>
          <w:rFonts w:ascii="Times New Roman" w:hAnsi="Times New Roman"/>
          <w:sz w:val="24"/>
          <w:szCs w:val="24"/>
        </w:rPr>
        <w:t>, в изучаемый период в сознании духовенства Западной Сибири существуют два взаимоисключающих представления о регионе: «Забытая Сибирь» как место библейской «мглы» и «дикости» и Сибирь как «свободное, чистое и привольное место. Первый блок представлений транслируется приезжим, «российским» священнослужителями и представляет один из компонентов их социальной идентичности как «российского духовенства». Для старожильческого сибирского духовенства также важен географический аспект, оно с гордостью говорит о себе: «я сам лично коренной сибиряк», – и склонно транслировать второй блок представлений. Таким образом, происходит постепенное складывание социальной идентичности сибирского духовенства, основными компонентами кроме непосредственно принадлежности к сословию которого являются пространственный – принадлежность к «сибирякам», представления о наличии «сибирского фронтира» и о Сибири как о «чистом крае»; временной – Сибирь во времени отстоит от «России» и располагается в «прошлом»; поведенческий состоит в представлениях о «миссионерстве» как адаптивной стратегии. В рамках этой стратегии духовенство формирует локальный миф о Сибири, в который включены представления о суровом крае и мученичестве, представления о собственной деятельности как о цивилизаторской. Параллельно духовенство Западной Сибири продолжает транслировать традиционные представления о рождении, смерти и брачно – семейных отношениях и о собственном месте в обществе: рождение подлежит непременному учету и фиксируется обрядами; смерть выступает в качестве дидактически обставленного театрального акта, семейные отношения выстраиваются в рамках патриархальной идиллии, а собственное место священнослужитель видит в «народном предводительстве. Однако эти представления вступают в противоречие и с представлениями сибирского общества, переживающего социальную трансформацию (одновременно являясь частью этого общества), и со специфическими условиями Сибири, однако канонические нормы, предписывающие определенные формы поведения, остаются неизменными, что выливается в девиантизацию в среде духовенства и конфликтизацию приходских отношений. Показательно, что духовенство продолжает ощущать себя именно сословием, а не профессиональной группой – через общность перечисленных представлений о браке, семье, жизни и смерти, через создание локальных миссионерских мифов.</w:t>
      </w:r>
    </w:p>
    <w:p w:rsidR="00445306" w:rsidRPr="00445306" w:rsidRDefault="00445306" w:rsidP="00445306">
      <w:pPr>
        <w:spacing w:after="0"/>
        <w:ind w:firstLine="709"/>
        <w:jc w:val="both"/>
        <w:rPr>
          <w:rFonts w:ascii="Times New Roman" w:hAnsi="Times New Roman"/>
          <w:sz w:val="24"/>
          <w:szCs w:val="24"/>
        </w:rPr>
      </w:pPr>
    </w:p>
    <w:p w:rsidR="00445306" w:rsidRPr="00445306" w:rsidRDefault="00445306" w:rsidP="00445306">
      <w:pPr>
        <w:spacing w:after="0"/>
        <w:ind w:firstLine="709"/>
        <w:jc w:val="both"/>
        <w:rPr>
          <w:rFonts w:ascii="Times New Roman" w:hAnsi="Times New Roman"/>
          <w:b/>
          <w:sz w:val="24"/>
          <w:szCs w:val="24"/>
        </w:rPr>
      </w:pPr>
      <w:r w:rsidRPr="00445306">
        <w:rPr>
          <w:rFonts w:ascii="Times New Roman" w:hAnsi="Times New Roman"/>
          <w:b/>
          <w:sz w:val="24"/>
          <w:szCs w:val="24"/>
        </w:rPr>
        <w:t xml:space="preserve">Заключение </w:t>
      </w:r>
    </w:p>
    <w:p w:rsidR="00445306" w:rsidRPr="00445306" w:rsidRDefault="00445306" w:rsidP="00445306">
      <w:pPr>
        <w:spacing w:after="0"/>
        <w:ind w:firstLine="709"/>
        <w:jc w:val="both"/>
        <w:rPr>
          <w:rFonts w:ascii="Times New Roman" w:hAnsi="Times New Roman"/>
          <w:sz w:val="24"/>
          <w:szCs w:val="24"/>
        </w:rPr>
      </w:pPr>
      <w:r w:rsidRPr="00445306">
        <w:rPr>
          <w:rFonts w:ascii="Times New Roman" w:hAnsi="Times New Roman"/>
          <w:sz w:val="24"/>
          <w:szCs w:val="24"/>
        </w:rPr>
        <w:t xml:space="preserve">Общая численность западносибирского духовенства в изучаемый период невелика – с учётом членов семей, в трёх епархиях Западной Сибири общее число лиц, принадлежащих к духовному сословию, составляло 13–15 тысяч человек. Но эта малозаметная в статистическом смысле общность (0,5 % от общего числа населения епархий), обладая своеобразным взглядом на мир, особыми представлениями о своей социальной роли, специфическими знаниями и функциями, оказывала заметное влияние на сибирское общество. </w:t>
      </w:r>
    </w:p>
    <w:p w:rsidR="00445306" w:rsidRPr="00445306" w:rsidRDefault="00445306" w:rsidP="00445306">
      <w:pPr>
        <w:spacing w:after="0"/>
        <w:ind w:firstLine="709"/>
        <w:jc w:val="both"/>
        <w:rPr>
          <w:rFonts w:ascii="Times New Roman" w:hAnsi="Times New Roman"/>
          <w:sz w:val="24"/>
          <w:szCs w:val="24"/>
        </w:rPr>
      </w:pPr>
      <w:r w:rsidRPr="00445306">
        <w:rPr>
          <w:rFonts w:ascii="Times New Roman" w:hAnsi="Times New Roman"/>
          <w:sz w:val="24"/>
          <w:szCs w:val="24"/>
        </w:rPr>
        <w:t xml:space="preserve">Путями пополнения численности духовного сословия в Западной Сибири выступали: переводы из других епархий Российской империи, назначения на службу выпускников духовных учебных заведений (местных и из других епархий), переходы из других сословий. В Западную Сибирь ехали добровольно, в надежде на получение более выгодных мест, и в порядке принудительных переводов (за «неблагоповедение» или в случаях конфликтов с прихожанами). Доля выпускников высших и средних учебных заведений среди духовных лиц епархий была невелика – учебные заведения высшего духовного образования в Западной Сибири отсутствовали. Из других сословий в духовное переходили крестьяне (до 25 % по </w:t>
      </w:r>
      <w:r w:rsidRPr="00445306">
        <w:rPr>
          <w:rFonts w:ascii="Times New Roman" w:hAnsi="Times New Roman"/>
          <w:sz w:val="24"/>
          <w:szCs w:val="24"/>
        </w:rPr>
        <w:lastRenderedPageBreak/>
        <w:t xml:space="preserve">Омской епархии), мещане (около 9 %), реже – чиновники, отставные военнослужащие. Случаи перехода в духовенство дворян единичны. </w:t>
      </w:r>
    </w:p>
    <w:p w:rsidR="00445306" w:rsidRPr="00445306" w:rsidRDefault="00445306" w:rsidP="00445306">
      <w:pPr>
        <w:spacing w:after="0"/>
        <w:ind w:firstLine="709"/>
        <w:jc w:val="both"/>
        <w:rPr>
          <w:rFonts w:ascii="Times New Roman" w:hAnsi="Times New Roman"/>
          <w:sz w:val="24"/>
          <w:szCs w:val="24"/>
        </w:rPr>
      </w:pPr>
      <w:r w:rsidRPr="00445306">
        <w:rPr>
          <w:rFonts w:ascii="Times New Roman" w:hAnsi="Times New Roman"/>
          <w:sz w:val="24"/>
          <w:szCs w:val="24"/>
        </w:rPr>
        <w:t xml:space="preserve">По уровню образования духовенство остается одним из самых образованных сословий: на момент проведения Первой всеобщей переписи населения 1897 г. 73,66 % лиц духовного сословия в Западной Сибири были грамотными. Тем не менее, по качественным характеристикам образовательный уровень духовенства невысок. В Омской епархии приблизительно 25 % священнослужителей получили образование в духовной семинарии, но не смогли завершить полный курс, 14,3 % – курс завершили, 26 % получили полное начальное образование в духовных училищах или иных начальных учебных заведениях, неполное начальное образование получили 17,7 %, а еще около 4 % получили только домашнее образование. Причинами такого разнообразия образовательных уровней духовенства стали постоянный дефицит кадров в условиях быстро увеличивающейся численности населения епархии; малая привлекательность службы в Сибири; заниженные требования к кандидатам на занятие соответствующих должностей. </w:t>
      </w:r>
    </w:p>
    <w:p w:rsidR="00445306" w:rsidRPr="00445306" w:rsidRDefault="00445306" w:rsidP="00445306">
      <w:pPr>
        <w:spacing w:after="0"/>
        <w:ind w:firstLine="709"/>
        <w:jc w:val="both"/>
        <w:rPr>
          <w:rFonts w:ascii="Times New Roman" w:hAnsi="Times New Roman"/>
          <w:sz w:val="24"/>
          <w:szCs w:val="24"/>
        </w:rPr>
      </w:pPr>
      <w:r w:rsidRPr="00445306">
        <w:rPr>
          <w:rFonts w:ascii="Times New Roman" w:hAnsi="Times New Roman"/>
          <w:sz w:val="24"/>
          <w:szCs w:val="24"/>
        </w:rPr>
        <w:t xml:space="preserve">Круг обязанностей духовенства был разнообразен – кроме собственно служения на духовное лицо возлагалась организация просветительской и образовательной деятельности в приходе; предоставление статистических данных о приходах; наблюдение за нравственным состоянием молодежи: миссионерская деятельность; ведение актов гражданского состояния и многие другие ситуационно исполняемые обязанности. Можно констатировать существенные заслуги духовенства в области начального народного образования: в изучаемый период начальным школьным образованием в системе церковно-приходских школ было охвачено до 60 тысяч человек. </w:t>
      </w:r>
    </w:p>
    <w:p w:rsidR="00445306" w:rsidRPr="00445306" w:rsidRDefault="00445306" w:rsidP="00445306">
      <w:pPr>
        <w:spacing w:after="0"/>
        <w:ind w:firstLine="709"/>
        <w:jc w:val="both"/>
        <w:rPr>
          <w:rFonts w:ascii="Times New Roman" w:hAnsi="Times New Roman"/>
          <w:sz w:val="24"/>
          <w:szCs w:val="24"/>
        </w:rPr>
      </w:pPr>
      <w:r w:rsidRPr="00445306">
        <w:rPr>
          <w:rFonts w:ascii="Times New Roman" w:hAnsi="Times New Roman"/>
          <w:sz w:val="24"/>
          <w:szCs w:val="24"/>
        </w:rPr>
        <w:t>По материальной обеспеченности духовное сословие было неоднородным. Если городское духовенство могло претендовать на уровень казенного содержания, сравнимый со столичными окладами и значительные доходы от «кружки», то сельское в вопросах материального обеспечения зачастую целиком зависело от общины. Очень малое значение для увеличения благосостояния духовенства в исследуемый период имели церковные земли: несмотря на обширность церковных землевладений (до 100 десятин), обработать самостоятельно служители могли лишь небольшую часть, остальная использовалась только для заготовки дров или вообще не использовалась, а сдача её в аренду усложнялась запретом на долгосрочное пользование. Годовые доходы духовенства в Западной Сибири колебались от 200 до 2000 рублей.</w:t>
      </w:r>
    </w:p>
    <w:p w:rsidR="00445306" w:rsidRPr="00445306" w:rsidRDefault="00445306" w:rsidP="00445306">
      <w:pPr>
        <w:spacing w:after="0"/>
        <w:ind w:firstLine="709"/>
        <w:jc w:val="both"/>
        <w:rPr>
          <w:rFonts w:ascii="Times New Roman" w:hAnsi="Times New Roman"/>
          <w:b/>
          <w:sz w:val="24"/>
          <w:szCs w:val="24"/>
        </w:rPr>
      </w:pPr>
    </w:p>
    <w:p w:rsidR="00445306" w:rsidRPr="00445306" w:rsidRDefault="00445306" w:rsidP="00445306">
      <w:pPr>
        <w:spacing w:after="0"/>
        <w:ind w:firstLine="709"/>
        <w:jc w:val="both"/>
        <w:rPr>
          <w:rFonts w:ascii="Times New Roman" w:hAnsi="Times New Roman"/>
          <w:b/>
          <w:sz w:val="24"/>
          <w:szCs w:val="24"/>
        </w:rPr>
      </w:pPr>
      <w:r w:rsidRPr="00445306">
        <w:rPr>
          <w:rFonts w:ascii="Times New Roman" w:hAnsi="Times New Roman"/>
          <w:b/>
          <w:sz w:val="24"/>
          <w:szCs w:val="24"/>
        </w:rPr>
        <w:t>Список источников и литературы</w:t>
      </w:r>
    </w:p>
    <w:p w:rsidR="00445306" w:rsidRPr="00445306" w:rsidRDefault="00445306" w:rsidP="00445306">
      <w:pPr>
        <w:spacing w:after="0"/>
        <w:ind w:firstLine="709"/>
        <w:jc w:val="both"/>
        <w:rPr>
          <w:rFonts w:ascii="Times New Roman" w:hAnsi="Times New Roman"/>
          <w:sz w:val="24"/>
          <w:szCs w:val="24"/>
        </w:rPr>
      </w:pPr>
      <w:r w:rsidRPr="00445306">
        <w:rPr>
          <w:rFonts w:ascii="Times New Roman" w:hAnsi="Times New Roman"/>
          <w:sz w:val="24"/>
          <w:szCs w:val="24"/>
        </w:rPr>
        <w:t>1.</w:t>
      </w:r>
      <w:r w:rsidRPr="00445306">
        <w:rPr>
          <w:rFonts w:ascii="Times New Roman" w:hAnsi="Times New Roman"/>
          <w:sz w:val="24"/>
          <w:szCs w:val="24"/>
        </w:rPr>
        <w:tab/>
        <w:t>Ростиславов Д. И. О православном белом и черном духовенстве в России / Д. И. Ростиславов. М.: Александрия, 2011. 1392 с.</w:t>
      </w:r>
    </w:p>
    <w:p w:rsidR="00445306" w:rsidRPr="00445306" w:rsidRDefault="00445306" w:rsidP="00445306">
      <w:pPr>
        <w:spacing w:after="0"/>
        <w:ind w:firstLine="709"/>
        <w:jc w:val="both"/>
        <w:rPr>
          <w:rFonts w:ascii="Times New Roman" w:hAnsi="Times New Roman"/>
          <w:sz w:val="24"/>
          <w:szCs w:val="24"/>
        </w:rPr>
      </w:pPr>
      <w:r w:rsidRPr="00445306">
        <w:rPr>
          <w:rFonts w:ascii="Times New Roman" w:hAnsi="Times New Roman"/>
          <w:sz w:val="24"/>
          <w:szCs w:val="24"/>
        </w:rPr>
        <w:t>2.</w:t>
      </w:r>
      <w:r w:rsidRPr="00445306">
        <w:rPr>
          <w:rFonts w:ascii="Times New Roman" w:hAnsi="Times New Roman"/>
          <w:sz w:val="24"/>
          <w:szCs w:val="24"/>
        </w:rPr>
        <w:tab/>
        <w:t>Берковская З. Н. Становление и развитие Омской епархии в конце XIX – начале XX вв. / З. Н. Берковская // Омский научн. вестн. Сер. Общество. История. Современность. 2008. №4 (69). С. 25 – 27.</w:t>
      </w:r>
    </w:p>
    <w:p w:rsidR="00445306" w:rsidRPr="00445306" w:rsidRDefault="00445306" w:rsidP="00445306">
      <w:pPr>
        <w:spacing w:after="0"/>
        <w:ind w:firstLine="709"/>
        <w:jc w:val="both"/>
        <w:rPr>
          <w:rFonts w:ascii="Times New Roman" w:hAnsi="Times New Roman"/>
          <w:sz w:val="24"/>
          <w:szCs w:val="24"/>
        </w:rPr>
      </w:pPr>
      <w:r w:rsidRPr="00445306">
        <w:rPr>
          <w:rFonts w:ascii="Times New Roman" w:hAnsi="Times New Roman"/>
          <w:sz w:val="24"/>
          <w:szCs w:val="24"/>
        </w:rPr>
        <w:t>3.</w:t>
      </w:r>
      <w:r w:rsidRPr="00445306">
        <w:rPr>
          <w:rFonts w:ascii="Times New Roman" w:hAnsi="Times New Roman"/>
          <w:sz w:val="24"/>
          <w:szCs w:val="24"/>
        </w:rPr>
        <w:tab/>
        <w:t>Знаменский П. В. История Русской церкви: учебное пособие / П. В. Знаменский; под ред. проф. К. Е. Скурата. Сергиев Посад, Московская духовная семинария, 2006. 87с.</w:t>
      </w:r>
    </w:p>
    <w:p w:rsidR="00445306" w:rsidRPr="00445306" w:rsidRDefault="00445306" w:rsidP="00445306">
      <w:pPr>
        <w:spacing w:after="0"/>
        <w:ind w:firstLine="709"/>
        <w:jc w:val="both"/>
        <w:rPr>
          <w:rFonts w:ascii="Times New Roman" w:hAnsi="Times New Roman"/>
          <w:sz w:val="24"/>
          <w:szCs w:val="24"/>
        </w:rPr>
      </w:pPr>
      <w:r w:rsidRPr="00445306">
        <w:rPr>
          <w:rFonts w:ascii="Times New Roman" w:hAnsi="Times New Roman"/>
          <w:sz w:val="24"/>
          <w:szCs w:val="24"/>
        </w:rPr>
        <w:t>4.</w:t>
      </w:r>
      <w:r w:rsidRPr="00445306">
        <w:rPr>
          <w:rFonts w:ascii="Times New Roman" w:hAnsi="Times New Roman"/>
          <w:sz w:val="24"/>
          <w:szCs w:val="24"/>
        </w:rPr>
        <w:tab/>
        <w:t>Капков К. Г. Памятная книга российского военного и морского духовенства XIX – начала XX веков: справочные материалы / К. Г. Капков. М.: Летопись, 2008. 752 с.</w:t>
      </w:r>
    </w:p>
    <w:p w:rsidR="00445306" w:rsidRDefault="00445306" w:rsidP="00445306">
      <w:pPr>
        <w:spacing w:after="0"/>
        <w:ind w:firstLine="709"/>
        <w:jc w:val="both"/>
        <w:rPr>
          <w:rFonts w:ascii="Times New Roman" w:hAnsi="Times New Roman"/>
          <w:sz w:val="24"/>
          <w:szCs w:val="24"/>
        </w:rPr>
      </w:pPr>
      <w:r w:rsidRPr="00445306">
        <w:rPr>
          <w:rFonts w:ascii="Times New Roman" w:hAnsi="Times New Roman"/>
          <w:sz w:val="24"/>
          <w:szCs w:val="24"/>
        </w:rPr>
        <w:t>5.</w:t>
      </w:r>
      <w:r w:rsidRPr="00445306">
        <w:rPr>
          <w:rFonts w:ascii="Times New Roman" w:hAnsi="Times New Roman"/>
          <w:sz w:val="24"/>
          <w:szCs w:val="24"/>
        </w:rPr>
        <w:tab/>
        <w:t>Карташев А. Очерки по истории русской церкви: В 2 т. / А. Карташев. М.: Терра, 1997. 2 т.</w:t>
      </w:r>
    </w:p>
    <w:p w:rsidR="00647ADC" w:rsidRDefault="00647ADC" w:rsidP="00445306">
      <w:pPr>
        <w:spacing w:after="0"/>
        <w:ind w:firstLine="709"/>
        <w:jc w:val="both"/>
        <w:rPr>
          <w:rFonts w:ascii="Times New Roman" w:hAnsi="Times New Roman"/>
          <w:sz w:val="24"/>
          <w:szCs w:val="24"/>
        </w:rPr>
      </w:pPr>
    </w:p>
    <w:p w:rsidR="00325780" w:rsidRPr="00DB3549" w:rsidRDefault="00325780" w:rsidP="00325780">
      <w:pPr>
        <w:spacing w:after="0"/>
        <w:jc w:val="right"/>
        <w:rPr>
          <w:rFonts w:ascii="Times New Roman" w:hAnsi="Times New Roman"/>
          <w:b/>
          <w:i/>
          <w:sz w:val="32"/>
          <w:szCs w:val="32"/>
        </w:rPr>
      </w:pPr>
      <w:r w:rsidRPr="00DB3549">
        <w:rPr>
          <w:rFonts w:ascii="Times New Roman" w:hAnsi="Times New Roman"/>
          <w:b/>
          <w:i/>
          <w:sz w:val="32"/>
          <w:szCs w:val="32"/>
        </w:rPr>
        <w:lastRenderedPageBreak/>
        <w:t>Приложение 3</w:t>
      </w:r>
    </w:p>
    <w:p w:rsidR="00925AFB" w:rsidRPr="00925AFB" w:rsidRDefault="00925AFB" w:rsidP="00925AFB">
      <w:pPr>
        <w:spacing w:after="0"/>
        <w:jc w:val="center"/>
        <w:rPr>
          <w:rFonts w:ascii="Times New Roman" w:hAnsi="Times New Roman"/>
          <w:b/>
          <w:sz w:val="24"/>
          <w:szCs w:val="24"/>
        </w:rPr>
      </w:pPr>
      <w:r w:rsidRPr="00925AFB">
        <w:rPr>
          <w:rFonts w:ascii="Times New Roman" w:hAnsi="Times New Roman"/>
          <w:b/>
          <w:sz w:val="24"/>
          <w:szCs w:val="24"/>
        </w:rPr>
        <w:t>Условия приема и требования к проектам увековечивания памяти Подвижников</w:t>
      </w:r>
    </w:p>
    <w:p w:rsidR="00325780" w:rsidRDefault="00325780" w:rsidP="00445306">
      <w:pPr>
        <w:spacing w:after="0"/>
        <w:jc w:val="both"/>
        <w:rPr>
          <w:rFonts w:ascii="Times New Roman" w:hAnsi="Times New Roman"/>
          <w:sz w:val="24"/>
          <w:szCs w:val="24"/>
        </w:rPr>
      </w:pPr>
      <w:r w:rsidRPr="00325780">
        <w:rPr>
          <w:rFonts w:ascii="Times New Roman" w:hAnsi="Times New Roman"/>
          <w:sz w:val="24"/>
          <w:szCs w:val="24"/>
        </w:rPr>
        <w:t>Для</w:t>
      </w:r>
      <w:r w:rsidR="00D748E8">
        <w:rPr>
          <w:rFonts w:ascii="Times New Roman" w:hAnsi="Times New Roman"/>
          <w:sz w:val="24"/>
          <w:szCs w:val="24"/>
        </w:rPr>
        <w:t xml:space="preserve"> участия в Панораме</w:t>
      </w:r>
      <w:r>
        <w:rPr>
          <w:rFonts w:ascii="Times New Roman" w:hAnsi="Times New Roman"/>
          <w:sz w:val="24"/>
          <w:szCs w:val="24"/>
        </w:rPr>
        <w:t xml:space="preserve"> принимаются проекты увековечивания памяти Подвижников: проекты строительства и реконструкции памятников</w:t>
      </w:r>
      <w:r w:rsidR="00FC5C6F">
        <w:rPr>
          <w:rFonts w:ascii="Times New Roman" w:hAnsi="Times New Roman"/>
          <w:sz w:val="24"/>
          <w:szCs w:val="24"/>
        </w:rPr>
        <w:t>, озеленения прилегающих территорий, ухода за захоронениями, информационные проекты и т.д.</w:t>
      </w:r>
    </w:p>
    <w:p w:rsidR="00990B5B" w:rsidRDefault="00FC5C6F" w:rsidP="00C929EB">
      <w:pPr>
        <w:spacing w:after="0"/>
        <w:jc w:val="both"/>
        <w:rPr>
          <w:rFonts w:ascii="Times New Roman" w:hAnsi="Times New Roman"/>
          <w:sz w:val="24"/>
          <w:szCs w:val="24"/>
        </w:rPr>
      </w:pPr>
      <w:r>
        <w:rPr>
          <w:rFonts w:ascii="Times New Roman" w:hAnsi="Times New Roman"/>
          <w:sz w:val="24"/>
          <w:szCs w:val="24"/>
        </w:rPr>
        <w:t>Текст оформляется согласно требованиям к исследовательским работам (См. Приложение 1). В тексте необходимо указать Ф.И.О. Подвижника, годы жизни, место проживания, рассказать о его служении. Если проект уже реализован, необходимо представить его результаты. При желании участника предоставляется мультимедийная презентация</w:t>
      </w:r>
      <w:r w:rsidR="00D748E8">
        <w:rPr>
          <w:rFonts w:ascii="Times New Roman" w:hAnsi="Times New Roman"/>
          <w:sz w:val="24"/>
          <w:szCs w:val="24"/>
        </w:rPr>
        <w:t>.</w:t>
      </w:r>
      <w:r>
        <w:rPr>
          <w:rFonts w:ascii="Times New Roman" w:hAnsi="Times New Roman"/>
          <w:sz w:val="24"/>
          <w:szCs w:val="24"/>
        </w:rPr>
        <w:t xml:space="preserve"> Материалы высылаются по электронной почте на адрес </w:t>
      </w:r>
      <w:hyperlink r:id="rId9" w:history="1">
        <w:r w:rsidRPr="00345C42">
          <w:rPr>
            <w:rStyle w:val="a5"/>
            <w:rFonts w:ascii="Times New Roman" w:hAnsi="Times New Roman"/>
            <w:sz w:val="24"/>
            <w:szCs w:val="24"/>
            <w:lang w:val="en-US"/>
          </w:rPr>
          <w:t>sofia</w:t>
        </w:r>
        <w:r w:rsidRPr="00325780">
          <w:rPr>
            <w:rStyle w:val="a5"/>
            <w:rFonts w:ascii="Times New Roman" w:hAnsi="Times New Roman"/>
            <w:sz w:val="24"/>
            <w:szCs w:val="24"/>
          </w:rPr>
          <w:t>-</w:t>
        </w:r>
        <w:r w:rsidRPr="00345C42">
          <w:rPr>
            <w:rStyle w:val="a5"/>
            <w:rFonts w:ascii="Times New Roman" w:hAnsi="Times New Roman"/>
            <w:sz w:val="24"/>
            <w:szCs w:val="24"/>
            <w:lang w:val="en-US"/>
          </w:rPr>
          <w:t>sfo</w:t>
        </w:r>
        <w:r w:rsidRPr="00325780">
          <w:rPr>
            <w:rStyle w:val="a5"/>
            <w:rFonts w:ascii="Times New Roman" w:hAnsi="Times New Roman"/>
            <w:sz w:val="24"/>
            <w:szCs w:val="24"/>
          </w:rPr>
          <w:t>@</w:t>
        </w:r>
        <w:r w:rsidRPr="00345C42">
          <w:rPr>
            <w:rStyle w:val="a5"/>
            <w:rFonts w:ascii="Times New Roman" w:hAnsi="Times New Roman"/>
            <w:sz w:val="24"/>
            <w:szCs w:val="24"/>
            <w:lang w:val="en-US"/>
          </w:rPr>
          <w:t>yandex</w:t>
        </w:r>
        <w:r w:rsidRPr="00325780">
          <w:rPr>
            <w:rStyle w:val="a5"/>
            <w:rFonts w:ascii="Times New Roman" w:hAnsi="Times New Roman"/>
            <w:sz w:val="24"/>
            <w:szCs w:val="24"/>
          </w:rPr>
          <w:t>.</w:t>
        </w:r>
        <w:r w:rsidRPr="00345C42">
          <w:rPr>
            <w:rStyle w:val="a5"/>
            <w:rFonts w:ascii="Times New Roman" w:hAnsi="Times New Roman"/>
            <w:sz w:val="24"/>
            <w:szCs w:val="24"/>
            <w:lang w:val="en-US"/>
          </w:rPr>
          <w:t>ru</w:t>
        </w:r>
      </w:hyperlink>
      <w:r w:rsidRPr="00325780">
        <w:rPr>
          <w:rFonts w:ascii="Times New Roman" w:hAnsi="Times New Roman"/>
          <w:sz w:val="24"/>
          <w:szCs w:val="24"/>
        </w:rPr>
        <w:t>.</w:t>
      </w:r>
    </w:p>
    <w:p w:rsidR="00647ADC" w:rsidRPr="00DB3549" w:rsidRDefault="00647ADC" w:rsidP="00990B5B">
      <w:pPr>
        <w:tabs>
          <w:tab w:val="left" w:pos="8490"/>
        </w:tabs>
        <w:spacing w:after="0"/>
        <w:jc w:val="right"/>
        <w:rPr>
          <w:rFonts w:ascii="Times New Roman" w:hAnsi="Times New Roman"/>
          <w:b/>
          <w:i/>
          <w:sz w:val="32"/>
          <w:szCs w:val="32"/>
        </w:rPr>
      </w:pPr>
      <w:r w:rsidRPr="00DB3549">
        <w:rPr>
          <w:rFonts w:ascii="Times New Roman" w:hAnsi="Times New Roman"/>
          <w:b/>
          <w:i/>
          <w:sz w:val="32"/>
          <w:szCs w:val="32"/>
        </w:rPr>
        <w:t xml:space="preserve">Приложение </w:t>
      </w:r>
      <w:r w:rsidR="00325780" w:rsidRPr="00DB3549">
        <w:rPr>
          <w:rFonts w:ascii="Times New Roman" w:hAnsi="Times New Roman"/>
          <w:b/>
          <w:i/>
          <w:sz w:val="32"/>
          <w:szCs w:val="32"/>
        </w:rPr>
        <w:t>4</w:t>
      </w:r>
    </w:p>
    <w:p w:rsidR="00647ADC" w:rsidRDefault="00647ADC" w:rsidP="00647ADC">
      <w:pPr>
        <w:spacing w:after="0"/>
        <w:jc w:val="center"/>
        <w:rPr>
          <w:rFonts w:ascii="Times New Roman" w:hAnsi="Times New Roman"/>
          <w:b/>
          <w:sz w:val="24"/>
          <w:szCs w:val="24"/>
        </w:rPr>
      </w:pPr>
      <w:r w:rsidRPr="00647ADC">
        <w:rPr>
          <w:rFonts w:ascii="Times New Roman" w:hAnsi="Times New Roman"/>
          <w:b/>
          <w:sz w:val="24"/>
          <w:szCs w:val="24"/>
        </w:rPr>
        <w:t>Условия приема и требования к презентации музейных экспозиций</w:t>
      </w:r>
    </w:p>
    <w:p w:rsidR="00647ADC" w:rsidRPr="00325780" w:rsidRDefault="00647ADC" w:rsidP="00647ADC">
      <w:pPr>
        <w:spacing w:after="0"/>
        <w:jc w:val="both"/>
        <w:rPr>
          <w:rFonts w:ascii="Times New Roman" w:hAnsi="Times New Roman"/>
          <w:sz w:val="24"/>
          <w:szCs w:val="24"/>
        </w:rPr>
      </w:pPr>
      <w:r>
        <w:rPr>
          <w:rFonts w:ascii="Times New Roman" w:hAnsi="Times New Roman"/>
          <w:sz w:val="24"/>
          <w:szCs w:val="24"/>
        </w:rPr>
        <w:t xml:space="preserve">Для участия в </w:t>
      </w:r>
      <w:r w:rsidR="00D748E8">
        <w:rPr>
          <w:rFonts w:ascii="Times New Roman" w:hAnsi="Times New Roman"/>
          <w:sz w:val="24"/>
          <w:szCs w:val="24"/>
        </w:rPr>
        <w:t xml:space="preserve">Панораме </w:t>
      </w:r>
      <w:r>
        <w:rPr>
          <w:rFonts w:ascii="Times New Roman" w:hAnsi="Times New Roman"/>
          <w:sz w:val="24"/>
          <w:szCs w:val="24"/>
        </w:rPr>
        <w:t xml:space="preserve">принимаются презентации экспозиций музеев всех типов и видов (в том числе школьных) выполненные в программе </w:t>
      </w:r>
      <w:r>
        <w:rPr>
          <w:rFonts w:ascii="Times New Roman" w:hAnsi="Times New Roman"/>
          <w:sz w:val="24"/>
          <w:szCs w:val="24"/>
          <w:lang w:val="en-US"/>
        </w:rPr>
        <w:t>MS</w:t>
      </w:r>
      <w:r w:rsidRPr="00647ADC">
        <w:rPr>
          <w:rFonts w:ascii="Times New Roman" w:hAnsi="Times New Roman"/>
          <w:sz w:val="24"/>
          <w:szCs w:val="24"/>
        </w:rPr>
        <w:t>PowerPoint</w:t>
      </w:r>
      <w:r>
        <w:rPr>
          <w:rFonts w:ascii="Times New Roman" w:hAnsi="Times New Roman"/>
          <w:sz w:val="24"/>
          <w:szCs w:val="24"/>
        </w:rPr>
        <w:t xml:space="preserve">. К презентации прикладывается сопроводительный текст, оформленный согласно требованиям к исследовательским работам (См. Приложение 1). </w:t>
      </w:r>
      <w:r w:rsidR="00FC5C6F">
        <w:rPr>
          <w:rFonts w:ascii="Times New Roman" w:hAnsi="Times New Roman"/>
          <w:sz w:val="24"/>
          <w:szCs w:val="24"/>
        </w:rPr>
        <w:t xml:space="preserve">В тексте необходимо указать Ф.И.О. Подвижника, годы жизни, место проживания, рассказать о его служении. </w:t>
      </w:r>
      <w:r>
        <w:rPr>
          <w:rFonts w:ascii="Times New Roman" w:hAnsi="Times New Roman"/>
          <w:sz w:val="24"/>
          <w:szCs w:val="24"/>
        </w:rPr>
        <w:t xml:space="preserve">Материалы высылаются по электронной почте </w:t>
      </w:r>
      <w:r w:rsidR="00325780">
        <w:rPr>
          <w:rFonts w:ascii="Times New Roman" w:hAnsi="Times New Roman"/>
          <w:sz w:val="24"/>
          <w:szCs w:val="24"/>
        </w:rPr>
        <w:t xml:space="preserve">на адрес </w:t>
      </w:r>
      <w:hyperlink r:id="rId10" w:history="1">
        <w:r w:rsidR="00325780" w:rsidRPr="00345C42">
          <w:rPr>
            <w:rStyle w:val="a5"/>
            <w:rFonts w:ascii="Times New Roman" w:hAnsi="Times New Roman"/>
            <w:sz w:val="24"/>
            <w:szCs w:val="24"/>
            <w:lang w:val="en-US"/>
          </w:rPr>
          <w:t>sofia</w:t>
        </w:r>
        <w:r w:rsidR="00325780" w:rsidRPr="00325780">
          <w:rPr>
            <w:rStyle w:val="a5"/>
            <w:rFonts w:ascii="Times New Roman" w:hAnsi="Times New Roman"/>
            <w:sz w:val="24"/>
            <w:szCs w:val="24"/>
          </w:rPr>
          <w:t>-</w:t>
        </w:r>
        <w:r w:rsidR="00325780" w:rsidRPr="00345C42">
          <w:rPr>
            <w:rStyle w:val="a5"/>
            <w:rFonts w:ascii="Times New Roman" w:hAnsi="Times New Roman"/>
            <w:sz w:val="24"/>
            <w:szCs w:val="24"/>
            <w:lang w:val="en-US"/>
          </w:rPr>
          <w:t>sfo</w:t>
        </w:r>
        <w:r w:rsidR="00325780" w:rsidRPr="00325780">
          <w:rPr>
            <w:rStyle w:val="a5"/>
            <w:rFonts w:ascii="Times New Roman" w:hAnsi="Times New Roman"/>
            <w:sz w:val="24"/>
            <w:szCs w:val="24"/>
          </w:rPr>
          <w:t>@</w:t>
        </w:r>
        <w:r w:rsidR="00325780" w:rsidRPr="00345C42">
          <w:rPr>
            <w:rStyle w:val="a5"/>
            <w:rFonts w:ascii="Times New Roman" w:hAnsi="Times New Roman"/>
            <w:sz w:val="24"/>
            <w:szCs w:val="24"/>
            <w:lang w:val="en-US"/>
          </w:rPr>
          <w:t>yandex</w:t>
        </w:r>
        <w:r w:rsidR="00325780" w:rsidRPr="00325780">
          <w:rPr>
            <w:rStyle w:val="a5"/>
            <w:rFonts w:ascii="Times New Roman" w:hAnsi="Times New Roman"/>
            <w:sz w:val="24"/>
            <w:szCs w:val="24"/>
          </w:rPr>
          <w:t>.</w:t>
        </w:r>
        <w:r w:rsidR="00325780" w:rsidRPr="00345C42">
          <w:rPr>
            <w:rStyle w:val="a5"/>
            <w:rFonts w:ascii="Times New Roman" w:hAnsi="Times New Roman"/>
            <w:sz w:val="24"/>
            <w:szCs w:val="24"/>
            <w:lang w:val="en-US"/>
          </w:rPr>
          <w:t>ru</w:t>
        </w:r>
      </w:hyperlink>
      <w:r w:rsidR="00325780" w:rsidRPr="00325780">
        <w:rPr>
          <w:rFonts w:ascii="Times New Roman" w:hAnsi="Times New Roman"/>
          <w:sz w:val="24"/>
          <w:szCs w:val="24"/>
        </w:rPr>
        <w:t>.</w:t>
      </w:r>
    </w:p>
    <w:p w:rsidR="00325780" w:rsidRDefault="00325780" w:rsidP="00647ADC">
      <w:pPr>
        <w:spacing w:after="0"/>
        <w:jc w:val="both"/>
        <w:rPr>
          <w:rFonts w:ascii="Times New Roman" w:hAnsi="Times New Roman"/>
          <w:sz w:val="24"/>
          <w:szCs w:val="24"/>
        </w:rPr>
      </w:pPr>
      <w:r>
        <w:rPr>
          <w:rFonts w:ascii="Times New Roman" w:hAnsi="Times New Roman"/>
          <w:sz w:val="24"/>
          <w:szCs w:val="24"/>
        </w:rPr>
        <w:t>При выступлении на очном этапе приветствуется демонстрация экспонатов (подлинников или копий), документов и т.д.</w:t>
      </w:r>
    </w:p>
    <w:p w:rsidR="00325780" w:rsidRPr="00C929EB" w:rsidRDefault="00FC5C6F" w:rsidP="00FC5C6F">
      <w:pPr>
        <w:spacing w:after="0"/>
        <w:jc w:val="right"/>
        <w:rPr>
          <w:rFonts w:ascii="Times New Roman" w:hAnsi="Times New Roman"/>
          <w:b/>
          <w:i/>
          <w:sz w:val="32"/>
          <w:szCs w:val="32"/>
        </w:rPr>
      </w:pPr>
      <w:r w:rsidRPr="00C929EB">
        <w:rPr>
          <w:rFonts w:ascii="Times New Roman" w:hAnsi="Times New Roman"/>
          <w:b/>
          <w:i/>
          <w:sz w:val="32"/>
          <w:szCs w:val="32"/>
        </w:rPr>
        <w:t>Приложение 5</w:t>
      </w:r>
    </w:p>
    <w:p w:rsidR="00925AFB" w:rsidRDefault="00925AFB" w:rsidP="00925AFB">
      <w:pPr>
        <w:spacing w:after="0"/>
        <w:jc w:val="center"/>
        <w:rPr>
          <w:rFonts w:ascii="Times New Roman" w:hAnsi="Times New Roman"/>
          <w:sz w:val="24"/>
          <w:szCs w:val="24"/>
        </w:rPr>
      </w:pPr>
      <w:r w:rsidRPr="00647ADC">
        <w:rPr>
          <w:rFonts w:ascii="Times New Roman" w:hAnsi="Times New Roman"/>
          <w:b/>
          <w:sz w:val="24"/>
          <w:szCs w:val="24"/>
        </w:rPr>
        <w:t>Условия приема и требования</w:t>
      </w:r>
      <w:r>
        <w:rPr>
          <w:rFonts w:ascii="Times New Roman" w:hAnsi="Times New Roman"/>
          <w:b/>
          <w:sz w:val="24"/>
          <w:szCs w:val="24"/>
        </w:rPr>
        <w:t xml:space="preserve"> к литературным произведениям</w:t>
      </w:r>
    </w:p>
    <w:p w:rsidR="00325780" w:rsidRDefault="00925AFB" w:rsidP="00647ADC">
      <w:pPr>
        <w:spacing w:after="0"/>
        <w:jc w:val="both"/>
        <w:rPr>
          <w:rFonts w:ascii="Times New Roman" w:hAnsi="Times New Roman"/>
          <w:sz w:val="24"/>
          <w:szCs w:val="24"/>
        </w:rPr>
      </w:pPr>
      <w:r>
        <w:rPr>
          <w:rFonts w:ascii="Times New Roman" w:hAnsi="Times New Roman"/>
          <w:sz w:val="24"/>
          <w:szCs w:val="24"/>
        </w:rPr>
        <w:t xml:space="preserve">Для участия в </w:t>
      </w:r>
      <w:r w:rsidR="00D748E8">
        <w:rPr>
          <w:rFonts w:ascii="Times New Roman" w:hAnsi="Times New Roman"/>
          <w:sz w:val="24"/>
          <w:szCs w:val="24"/>
        </w:rPr>
        <w:t>Панораме</w:t>
      </w:r>
      <w:r>
        <w:rPr>
          <w:rFonts w:ascii="Times New Roman" w:hAnsi="Times New Roman"/>
          <w:sz w:val="24"/>
          <w:szCs w:val="24"/>
        </w:rPr>
        <w:t xml:space="preserve"> принимаются литературные произведения (прозаические, поэтические). К литературному тексту прикладывается сопроводительный текст, в котором указывается Ф.И.О. Подвижника, годы жизни, место проживания, информация о его служении.</w:t>
      </w:r>
    </w:p>
    <w:p w:rsidR="00925AFB" w:rsidRDefault="00925AFB" w:rsidP="00647ADC">
      <w:pPr>
        <w:spacing w:after="0"/>
        <w:jc w:val="both"/>
        <w:rPr>
          <w:rFonts w:ascii="Times New Roman" w:hAnsi="Times New Roman"/>
          <w:sz w:val="24"/>
          <w:szCs w:val="24"/>
        </w:rPr>
      </w:pPr>
      <w:r>
        <w:rPr>
          <w:rFonts w:ascii="Times New Roman" w:hAnsi="Times New Roman"/>
          <w:sz w:val="24"/>
          <w:szCs w:val="24"/>
        </w:rPr>
        <w:t>Авторы литературных произведений так же могут быть приглашены для участия в Фестивале.</w:t>
      </w:r>
    </w:p>
    <w:p w:rsidR="00925AFB" w:rsidRDefault="00925AFB" w:rsidP="00647ADC">
      <w:pPr>
        <w:spacing w:after="0"/>
        <w:jc w:val="both"/>
        <w:rPr>
          <w:rFonts w:ascii="Times New Roman" w:hAnsi="Times New Roman"/>
          <w:sz w:val="24"/>
          <w:szCs w:val="24"/>
        </w:rPr>
      </w:pPr>
      <w:r>
        <w:rPr>
          <w:rFonts w:ascii="Times New Roman" w:hAnsi="Times New Roman"/>
          <w:sz w:val="24"/>
          <w:szCs w:val="24"/>
        </w:rPr>
        <w:t xml:space="preserve">Материалы высылаются по электронной почте на адрес </w:t>
      </w:r>
      <w:hyperlink r:id="rId11" w:history="1">
        <w:r w:rsidRPr="00345C42">
          <w:rPr>
            <w:rStyle w:val="a5"/>
            <w:rFonts w:ascii="Times New Roman" w:hAnsi="Times New Roman"/>
            <w:sz w:val="24"/>
            <w:szCs w:val="24"/>
            <w:lang w:val="en-US"/>
          </w:rPr>
          <w:t>sofia</w:t>
        </w:r>
        <w:r w:rsidRPr="00325780">
          <w:rPr>
            <w:rStyle w:val="a5"/>
            <w:rFonts w:ascii="Times New Roman" w:hAnsi="Times New Roman"/>
            <w:sz w:val="24"/>
            <w:szCs w:val="24"/>
          </w:rPr>
          <w:t>-</w:t>
        </w:r>
        <w:r w:rsidRPr="00345C42">
          <w:rPr>
            <w:rStyle w:val="a5"/>
            <w:rFonts w:ascii="Times New Roman" w:hAnsi="Times New Roman"/>
            <w:sz w:val="24"/>
            <w:szCs w:val="24"/>
            <w:lang w:val="en-US"/>
          </w:rPr>
          <w:t>sfo</w:t>
        </w:r>
        <w:r w:rsidRPr="00325780">
          <w:rPr>
            <w:rStyle w:val="a5"/>
            <w:rFonts w:ascii="Times New Roman" w:hAnsi="Times New Roman"/>
            <w:sz w:val="24"/>
            <w:szCs w:val="24"/>
          </w:rPr>
          <w:t>@</w:t>
        </w:r>
        <w:r w:rsidRPr="00345C42">
          <w:rPr>
            <w:rStyle w:val="a5"/>
            <w:rFonts w:ascii="Times New Roman" w:hAnsi="Times New Roman"/>
            <w:sz w:val="24"/>
            <w:szCs w:val="24"/>
            <w:lang w:val="en-US"/>
          </w:rPr>
          <w:t>yandex</w:t>
        </w:r>
        <w:r w:rsidRPr="00325780">
          <w:rPr>
            <w:rStyle w:val="a5"/>
            <w:rFonts w:ascii="Times New Roman" w:hAnsi="Times New Roman"/>
            <w:sz w:val="24"/>
            <w:szCs w:val="24"/>
          </w:rPr>
          <w:t>.</w:t>
        </w:r>
        <w:r w:rsidRPr="00345C42">
          <w:rPr>
            <w:rStyle w:val="a5"/>
            <w:rFonts w:ascii="Times New Roman" w:hAnsi="Times New Roman"/>
            <w:sz w:val="24"/>
            <w:szCs w:val="24"/>
            <w:lang w:val="en-US"/>
          </w:rPr>
          <w:t>ru</w:t>
        </w:r>
      </w:hyperlink>
      <w:r w:rsidRPr="00325780">
        <w:rPr>
          <w:rFonts w:ascii="Times New Roman" w:hAnsi="Times New Roman"/>
          <w:sz w:val="24"/>
          <w:szCs w:val="24"/>
        </w:rPr>
        <w:t>.</w:t>
      </w:r>
    </w:p>
    <w:p w:rsidR="00925AFB" w:rsidRPr="00C929EB" w:rsidRDefault="00925AFB" w:rsidP="00925AFB">
      <w:pPr>
        <w:spacing w:after="0"/>
        <w:jc w:val="right"/>
        <w:rPr>
          <w:rFonts w:ascii="Times New Roman" w:hAnsi="Times New Roman"/>
          <w:b/>
          <w:i/>
          <w:sz w:val="32"/>
          <w:szCs w:val="32"/>
        </w:rPr>
      </w:pPr>
      <w:r w:rsidRPr="00C929EB">
        <w:rPr>
          <w:rFonts w:ascii="Times New Roman" w:hAnsi="Times New Roman"/>
          <w:b/>
          <w:i/>
          <w:sz w:val="32"/>
          <w:szCs w:val="32"/>
        </w:rPr>
        <w:t>Приложение 6</w:t>
      </w:r>
    </w:p>
    <w:p w:rsidR="00925AFB" w:rsidRDefault="00925AFB" w:rsidP="00925AFB">
      <w:pPr>
        <w:spacing w:after="0"/>
        <w:jc w:val="center"/>
        <w:rPr>
          <w:rFonts w:ascii="Times New Roman" w:hAnsi="Times New Roman"/>
          <w:b/>
          <w:sz w:val="24"/>
          <w:szCs w:val="24"/>
        </w:rPr>
      </w:pPr>
      <w:r w:rsidRPr="00647ADC">
        <w:rPr>
          <w:rFonts w:ascii="Times New Roman" w:hAnsi="Times New Roman"/>
          <w:b/>
          <w:sz w:val="24"/>
          <w:szCs w:val="24"/>
        </w:rPr>
        <w:t>Условия приема и требования</w:t>
      </w:r>
      <w:r>
        <w:rPr>
          <w:rFonts w:ascii="Times New Roman" w:hAnsi="Times New Roman"/>
          <w:b/>
          <w:sz w:val="24"/>
          <w:szCs w:val="24"/>
        </w:rPr>
        <w:t xml:space="preserve"> к видеофильмам</w:t>
      </w:r>
    </w:p>
    <w:p w:rsidR="00925AFB" w:rsidRDefault="00925AFB" w:rsidP="00925AFB">
      <w:pPr>
        <w:spacing w:after="0"/>
        <w:jc w:val="both"/>
        <w:rPr>
          <w:rFonts w:ascii="Times New Roman" w:hAnsi="Times New Roman"/>
          <w:sz w:val="24"/>
          <w:szCs w:val="24"/>
        </w:rPr>
      </w:pPr>
      <w:r>
        <w:rPr>
          <w:rFonts w:ascii="Times New Roman" w:hAnsi="Times New Roman"/>
          <w:sz w:val="24"/>
          <w:szCs w:val="24"/>
        </w:rPr>
        <w:t xml:space="preserve">Для участия в </w:t>
      </w:r>
      <w:r w:rsidR="00D748E8">
        <w:rPr>
          <w:rFonts w:ascii="Times New Roman" w:hAnsi="Times New Roman"/>
          <w:sz w:val="24"/>
          <w:szCs w:val="24"/>
        </w:rPr>
        <w:t>Панораме</w:t>
      </w:r>
      <w:r>
        <w:rPr>
          <w:rFonts w:ascii="Times New Roman" w:hAnsi="Times New Roman"/>
          <w:sz w:val="24"/>
          <w:szCs w:val="24"/>
        </w:rPr>
        <w:t xml:space="preserve"> принимаются видеофильмы</w:t>
      </w:r>
      <w:r w:rsidR="004A7DE5">
        <w:rPr>
          <w:rFonts w:ascii="Times New Roman" w:hAnsi="Times New Roman"/>
          <w:sz w:val="24"/>
          <w:szCs w:val="24"/>
        </w:rPr>
        <w:t>, в том числе анимационные выполненные в различных жанрах. Материалы, нарушающие авторские права, а так же слайд-фильмы</w:t>
      </w:r>
      <w:r w:rsidR="00D748E8">
        <w:rPr>
          <w:rFonts w:ascii="Times New Roman" w:hAnsi="Times New Roman"/>
          <w:sz w:val="24"/>
          <w:szCs w:val="24"/>
        </w:rPr>
        <w:t xml:space="preserve"> </w:t>
      </w:r>
      <w:r w:rsidR="004A7DE5">
        <w:rPr>
          <w:rFonts w:ascii="Times New Roman" w:hAnsi="Times New Roman"/>
          <w:sz w:val="24"/>
          <w:szCs w:val="24"/>
        </w:rPr>
        <w:t xml:space="preserve">(серия неподвижных изображений) на </w:t>
      </w:r>
      <w:r w:rsidR="00D748E8">
        <w:rPr>
          <w:rFonts w:ascii="Times New Roman" w:hAnsi="Times New Roman"/>
          <w:sz w:val="24"/>
          <w:szCs w:val="24"/>
        </w:rPr>
        <w:t>Панораму</w:t>
      </w:r>
      <w:r w:rsidR="004A7DE5">
        <w:rPr>
          <w:rFonts w:ascii="Times New Roman" w:hAnsi="Times New Roman"/>
          <w:sz w:val="24"/>
          <w:szCs w:val="24"/>
        </w:rPr>
        <w:t xml:space="preserve"> </w:t>
      </w:r>
      <w:r w:rsidR="004A7DE5" w:rsidRPr="004A7DE5">
        <w:rPr>
          <w:rFonts w:ascii="Times New Roman" w:hAnsi="Times New Roman"/>
          <w:b/>
          <w:sz w:val="24"/>
          <w:szCs w:val="24"/>
        </w:rPr>
        <w:t>не принимаются</w:t>
      </w:r>
      <w:r w:rsidR="004A7DE5">
        <w:rPr>
          <w:rFonts w:ascii="Times New Roman" w:hAnsi="Times New Roman"/>
          <w:sz w:val="24"/>
          <w:szCs w:val="24"/>
        </w:rPr>
        <w:t>.</w:t>
      </w:r>
    </w:p>
    <w:p w:rsidR="004A7DE5" w:rsidRDefault="004A7DE5" w:rsidP="00925AFB">
      <w:pPr>
        <w:spacing w:after="0"/>
        <w:jc w:val="both"/>
        <w:rPr>
          <w:rFonts w:ascii="Times New Roman" w:hAnsi="Times New Roman"/>
          <w:sz w:val="24"/>
          <w:szCs w:val="24"/>
        </w:rPr>
      </w:pPr>
      <w:r>
        <w:rPr>
          <w:rFonts w:ascii="Times New Roman" w:hAnsi="Times New Roman"/>
          <w:sz w:val="24"/>
          <w:szCs w:val="24"/>
        </w:rPr>
        <w:t xml:space="preserve">Для участия в заочном этапе, фильм в форматах </w:t>
      </w:r>
      <w:r>
        <w:rPr>
          <w:rFonts w:ascii="Times New Roman" w:hAnsi="Times New Roman"/>
          <w:sz w:val="24"/>
          <w:szCs w:val="24"/>
          <w:lang w:val="en-US"/>
        </w:rPr>
        <w:t>MP</w:t>
      </w:r>
      <w:r>
        <w:rPr>
          <w:rFonts w:ascii="Times New Roman" w:hAnsi="Times New Roman"/>
          <w:sz w:val="24"/>
          <w:szCs w:val="24"/>
        </w:rPr>
        <w:t xml:space="preserve">4 или </w:t>
      </w:r>
      <w:r>
        <w:rPr>
          <w:rFonts w:ascii="Times New Roman" w:hAnsi="Times New Roman"/>
          <w:sz w:val="24"/>
          <w:szCs w:val="24"/>
          <w:lang w:val="en-US"/>
        </w:rPr>
        <w:t>FLV</w:t>
      </w:r>
      <w:r>
        <w:rPr>
          <w:rFonts w:ascii="Times New Roman" w:hAnsi="Times New Roman"/>
          <w:sz w:val="24"/>
          <w:szCs w:val="24"/>
        </w:rPr>
        <w:t xml:space="preserve"> загружается на облачный сервис (Яндекс.</w:t>
      </w:r>
      <w:r w:rsidR="00D748E8">
        <w:rPr>
          <w:rFonts w:ascii="Times New Roman" w:hAnsi="Times New Roman"/>
          <w:sz w:val="24"/>
          <w:szCs w:val="24"/>
        </w:rPr>
        <w:t xml:space="preserve"> </w:t>
      </w:r>
      <w:r>
        <w:rPr>
          <w:rFonts w:ascii="Times New Roman" w:hAnsi="Times New Roman"/>
          <w:sz w:val="24"/>
          <w:szCs w:val="24"/>
        </w:rPr>
        <w:t xml:space="preserve">Диск, Облако </w:t>
      </w:r>
      <w:r>
        <w:rPr>
          <w:rFonts w:ascii="Times New Roman" w:hAnsi="Times New Roman"/>
          <w:sz w:val="24"/>
          <w:szCs w:val="24"/>
          <w:lang w:val="en-US"/>
        </w:rPr>
        <w:t>mail</w:t>
      </w:r>
      <w:r w:rsidRPr="004A7DE5">
        <w:rPr>
          <w:rFonts w:ascii="Times New Roman" w:hAnsi="Times New Roman"/>
          <w:sz w:val="24"/>
          <w:szCs w:val="24"/>
        </w:rPr>
        <w:t>.</w:t>
      </w:r>
      <w:r>
        <w:rPr>
          <w:rFonts w:ascii="Times New Roman" w:hAnsi="Times New Roman"/>
          <w:sz w:val="24"/>
          <w:szCs w:val="24"/>
          <w:lang w:val="en-US"/>
        </w:rPr>
        <w:t>ru</w:t>
      </w:r>
      <w:r w:rsidR="00D748E8">
        <w:rPr>
          <w:rFonts w:ascii="Times New Roman" w:hAnsi="Times New Roman"/>
          <w:sz w:val="24"/>
          <w:szCs w:val="24"/>
        </w:rPr>
        <w:t xml:space="preserve"> </w:t>
      </w:r>
      <w:r>
        <w:rPr>
          <w:rFonts w:ascii="Times New Roman" w:hAnsi="Times New Roman"/>
          <w:sz w:val="24"/>
          <w:szCs w:val="24"/>
        </w:rPr>
        <w:t xml:space="preserve">и т.п.), организаторам на адрес </w:t>
      </w:r>
      <w:hyperlink r:id="rId12" w:history="1">
        <w:r w:rsidRPr="00345C42">
          <w:rPr>
            <w:rStyle w:val="a5"/>
            <w:rFonts w:ascii="Times New Roman" w:hAnsi="Times New Roman"/>
            <w:sz w:val="24"/>
            <w:szCs w:val="24"/>
            <w:lang w:val="en-US"/>
          </w:rPr>
          <w:t>sofia</w:t>
        </w:r>
        <w:r w:rsidRPr="00325780">
          <w:rPr>
            <w:rStyle w:val="a5"/>
            <w:rFonts w:ascii="Times New Roman" w:hAnsi="Times New Roman"/>
            <w:sz w:val="24"/>
            <w:szCs w:val="24"/>
          </w:rPr>
          <w:t>-</w:t>
        </w:r>
        <w:r w:rsidRPr="00345C42">
          <w:rPr>
            <w:rStyle w:val="a5"/>
            <w:rFonts w:ascii="Times New Roman" w:hAnsi="Times New Roman"/>
            <w:sz w:val="24"/>
            <w:szCs w:val="24"/>
            <w:lang w:val="en-US"/>
          </w:rPr>
          <w:t>sfo</w:t>
        </w:r>
        <w:r w:rsidRPr="00325780">
          <w:rPr>
            <w:rStyle w:val="a5"/>
            <w:rFonts w:ascii="Times New Roman" w:hAnsi="Times New Roman"/>
            <w:sz w:val="24"/>
            <w:szCs w:val="24"/>
          </w:rPr>
          <w:t>@</w:t>
        </w:r>
        <w:r w:rsidRPr="00345C42">
          <w:rPr>
            <w:rStyle w:val="a5"/>
            <w:rFonts w:ascii="Times New Roman" w:hAnsi="Times New Roman"/>
            <w:sz w:val="24"/>
            <w:szCs w:val="24"/>
            <w:lang w:val="en-US"/>
          </w:rPr>
          <w:t>yandex</w:t>
        </w:r>
        <w:r w:rsidRPr="00325780">
          <w:rPr>
            <w:rStyle w:val="a5"/>
            <w:rFonts w:ascii="Times New Roman" w:hAnsi="Times New Roman"/>
            <w:sz w:val="24"/>
            <w:szCs w:val="24"/>
          </w:rPr>
          <w:t>.</w:t>
        </w:r>
        <w:r w:rsidRPr="00345C42">
          <w:rPr>
            <w:rStyle w:val="a5"/>
            <w:rFonts w:ascii="Times New Roman" w:hAnsi="Times New Roman"/>
            <w:sz w:val="24"/>
            <w:szCs w:val="24"/>
            <w:lang w:val="en-US"/>
          </w:rPr>
          <w:t>ru</w:t>
        </w:r>
      </w:hyperlink>
      <w:r>
        <w:rPr>
          <w:rFonts w:ascii="Times New Roman" w:hAnsi="Times New Roman"/>
          <w:sz w:val="24"/>
          <w:szCs w:val="24"/>
        </w:rPr>
        <w:t xml:space="preserve"> в</w:t>
      </w:r>
      <w:r w:rsidR="007918A0">
        <w:rPr>
          <w:rFonts w:ascii="Times New Roman" w:hAnsi="Times New Roman"/>
          <w:sz w:val="24"/>
          <w:szCs w:val="24"/>
        </w:rPr>
        <w:t>ысылается ссылка для скачивания и сопроводительный текст, в котором указывается Ф.И.О. Подвижника, годы жизни, место проживания, информация о его служении.</w:t>
      </w:r>
      <w:r w:rsidR="00D748E8">
        <w:rPr>
          <w:rFonts w:ascii="Times New Roman" w:hAnsi="Times New Roman"/>
          <w:sz w:val="24"/>
          <w:szCs w:val="24"/>
        </w:rPr>
        <w:t xml:space="preserve"> </w:t>
      </w:r>
      <w:r>
        <w:rPr>
          <w:rFonts w:ascii="Times New Roman" w:hAnsi="Times New Roman"/>
          <w:sz w:val="24"/>
          <w:szCs w:val="24"/>
        </w:rPr>
        <w:t>Для демонстрации на очном этапе необходимо подготовить копию фильма более высокого разрешения.</w:t>
      </w:r>
    </w:p>
    <w:p w:rsidR="004A7DE5" w:rsidRPr="00C929EB" w:rsidRDefault="004A7DE5" w:rsidP="004A7DE5">
      <w:pPr>
        <w:spacing w:after="0"/>
        <w:jc w:val="right"/>
        <w:rPr>
          <w:rFonts w:ascii="Times New Roman" w:hAnsi="Times New Roman"/>
          <w:b/>
          <w:i/>
          <w:sz w:val="32"/>
          <w:szCs w:val="32"/>
        </w:rPr>
      </w:pPr>
      <w:r w:rsidRPr="00C929EB">
        <w:rPr>
          <w:rFonts w:ascii="Times New Roman" w:hAnsi="Times New Roman"/>
          <w:b/>
          <w:i/>
          <w:sz w:val="32"/>
          <w:szCs w:val="32"/>
        </w:rPr>
        <w:t>Приложение 7</w:t>
      </w:r>
    </w:p>
    <w:p w:rsidR="00D748E8" w:rsidRDefault="004A7DE5" w:rsidP="00457C4F">
      <w:pPr>
        <w:spacing w:after="0"/>
        <w:jc w:val="center"/>
        <w:rPr>
          <w:rFonts w:ascii="Times New Roman" w:hAnsi="Times New Roman"/>
          <w:b/>
          <w:sz w:val="24"/>
          <w:szCs w:val="24"/>
        </w:rPr>
      </w:pPr>
      <w:r w:rsidRPr="0057002B">
        <w:rPr>
          <w:rFonts w:ascii="Times New Roman" w:hAnsi="Times New Roman"/>
          <w:b/>
          <w:sz w:val="24"/>
          <w:szCs w:val="24"/>
        </w:rPr>
        <w:t xml:space="preserve">Условия приема </w:t>
      </w:r>
      <w:r w:rsidR="0057002B">
        <w:rPr>
          <w:rFonts w:ascii="Times New Roman" w:hAnsi="Times New Roman"/>
          <w:b/>
          <w:sz w:val="24"/>
          <w:szCs w:val="24"/>
        </w:rPr>
        <w:t xml:space="preserve">и </w:t>
      </w:r>
      <w:r w:rsidRPr="0057002B">
        <w:rPr>
          <w:rFonts w:ascii="Times New Roman" w:hAnsi="Times New Roman"/>
          <w:b/>
          <w:sz w:val="24"/>
          <w:szCs w:val="24"/>
        </w:rPr>
        <w:t xml:space="preserve">требования к работам направления </w:t>
      </w:r>
    </w:p>
    <w:p w:rsidR="0057002B" w:rsidRPr="0057002B" w:rsidRDefault="0057002B" w:rsidP="00457C4F">
      <w:pPr>
        <w:spacing w:after="0"/>
        <w:jc w:val="center"/>
        <w:rPr>
          <w:rFonts w:ascii="Times New Roman" w:hAnsi="Times New Roman"/>
          <w:b/>
          <w:sz w:val="24"/>
          <w:szCs w:val="24"/>
        </w:rPr>
      </w:pPr>
      <w:r w:rsidRPr="0057002B">
        <w:rPr>
          <w:rFonts w:ascii="Times New Roman" w:hAnsi="Times New Roman"/>
          <w:b/>
          <w:sz w:val="24"/>
          <w:szCs w:val="24"/>
        </w:rPr>
        <w:t>«Литературно-музыкальные композиции, сценические постановки»</w:t>
      </w:r>
    </w:p>
    <w:p w:rsidR="0057002B" w:rsidRDefault="0057002B" w:rsidP="00925AFB">
      <w:pPr>
        <w:spacing w:after="0"/>
        <w:jc w:val="both"/>
        <w:rPr>
          <w:rFonts w:ascii="Times New Roman" w:hAnsi="Times New Roman"/>
          <w:sz w:val="24"/>
          <w:szCs w:val="24"/>
        </w:rPr>
      </w:pPr>
      <w:r>
        <w:rPr>
          <w:rFonts w:ascii="Times New Roman" w:hAnsi="Times New Roman"/>
          <w:sz w:val="24"/>
          <w:szCs w:val="24"/>
        </w:rPr>
        <w:t xml:space="preserve">Для участия в </w:t>
      </w:r>
      <w:r w:rsidR="00D748E8">
        <w:rPr>
          <w:rFonts w:ascii="Times New Roman" w:hAnsi="Times New Roman"/>
          <w:sz w:val="24"/>
          <w:szCs w:val="24"/>
        </w:rPr>
        <w:t>Панораме</w:t>
      </w:r>
      <w:r>
        <w:rPr>
          <w:rFonts w:ascii="Times New Roman" w:hAnsi="Times New Roman"/>
          <w:sz w:val="24"/>
          <w:szCs w:val="24"/>
        </w:rPr>
        <w:t xml:space="preserve"> приглашаются творческие коллективы, имеющие в своем репертуаре </w:t>
      </w:r>
      <w:r w:rsidRPr="0057002B">
        <w:rPr>
          <w:rFonts w:ascii="Times New Roman" w:hAnsi="Times New Roman"/>
          <w:sz w:val="24"/>
          <w:szCs w:val="24"/>
        </w:rPr>
        <w:t>Литературно-музыкальные композиции, сценические постановки</w:t>
      </w:r>
      <w:r>
        <w:rPr>
          <w:rFonts w:ascii="Times New Roman" w:hAnsi="Times New Roman"/>
          <w:sz w:val="24"/>
          <w:szCs w:val="24"/>
        </w:rPr>
        <w:t xml:space="preserve"> по теме </w:t>
      </w:r>
      <w:r w:rsidR="00D748E8">
        <w:rPr>
          <w:rFonts w:ascii="Times New Roman" w:hAnsi="Times New Roman"/>
          <w:sz w:val="24"/>
          <w:szCs w:val="24"/>
        </w:rPr>
        <w:t>Панорамы</w:t>
      </w:r>
      <w:r>
        <w:rPr>
          <w:rFonts w:ascii="Times New Roman" w:hAnsi="Times New Roman"/>
          <w:sz w:val="24"/>
          <w:szCs w:val="24"/>
        </w:rPr>
        <w:t>.</w:t>
      </w:r>
    </w:p>
    <w:p w:rsidR="004A7DE5" w:rsidRDefault="0057002B" w:rsidP="00925AFB">
      <w:pPr>
        <w:spacing w:after="0"/>
        <w:jc w:val="both"/>
        <w:rPr>
          <w:rFonts w:ascii="Times New Roman" w:hAnsi="Times New Roman"/>
          <w:sz w:val="24"/>
          <w:szCs w:val="24"/>
        </w:rPr>
      </w:pPr>
      <w:r>
        <w:rPr>
          <w:rFonts w:ascii="Times New Roman" w:hAnsi="Times New Roman"/>
          <w:sz w:val="24"/>
          <w:szCs w:val="24"/>
        </w:rPr>
        <w:t>На заочный этап</w:t>
      </w:r>
      <w:r w:rsidR="00D748E8">
        <w:rPr>
          <w:rFonts w:ascii="Times New Roman" w:hAnsi="Times New Roman"/>
          <w:sz w:val="24"/>
          <w:szCs w:val="24"/>
        </w:rPr>
        <w:t xml:space="preserve"> </w:t>
      </w:r>
      <w:r w:rsidR="007918A0">
        <w:rPr>
          <w:rFonts w:ascii="Times New Roman" w:hAnsi="Times New Roman"/>
          <w:sz w:val="24"/>
          <w:szCs w:val="24"/>
        </w:rPr>
        <w:t xml:space="preserve">на адрес электронной почты </w:t>
      </w:r>
      <w:hyperlink r:id="rId13" w:history="1">
        <w:r w:rsidR="007918A0" w:rsidRPr="00345C42">
          <w:rPr>
            <w:rStyle w:val="a5"/>
            <w:rFonts w:ascii="Times New Roman" w:hAnsi="Times New Roman"/>
            <w:sz w:val="24"/>
            <w:szCs w:val="24"/>
            <w:lang w:val="en-US"/>
          </w:rPr>
          <w:t>sofia</w:t>
        </w:r>
        <w:r w:rsidR="007918A0" w:rsidRPr="00325780">
          <w:rPr>
            <w:rStyle w:val="a5"/>
            <w:rFonts w:ascii="Times New Roman" w:hAnsi="Times New Roman"/>
            <w:sz w:val="24"/>
            <w:szCs w:val="24"/>
          </w:rPr>
          <w:t>-</w:t>
        </w:r>
        <w:r w:rsidR="007918A0" w:rsidRPr="00345C42">
          <w:rPr>
            <w:rStyle w:val="a5"/>
            <w:rFonts w:ascii="Times New Roman" w:hAnsi="Times New Roman"/>
            <w:sz w:val="24"/>
            <w:szCs w:val="24"/>
            <w:lang w:val="en-US"/>
          </w:rPr>
          <w:t>sfo</w:t>
        </w:r>
        <w:r w:rsidR="007918A0" w:rsidRPr="00325780">
          <w:rPr>
            <w:rStyle w:val="a5"/>
            <w:rFonts w:ascii="Times New Roman" w:hAnsi="Times New Roman"/>
            <w:sz w:val="24"/>
            <w:szCs w:val="24"/>
          </w:rPr>
          <w:t>@</w:t>
        </w:r>
        <w:r w:rsidR="007918A0" w:rsidRPr="00345C42">
          <w:rPr>
            <w:rStyle w:val="a5"/>
            <w:rFonts w:ascii="Times New Roman" w:hAnsi="Times New Roman"/>
            <w:sz w:val="24"/>
            <w:szCs w:val="24"/>
            <w:lang w:val="en-US"/>
          </w:rPr>
          <w:t>yandex</w:t>
        </w:r>
        <w:r w:rsidR="007918A0" w:rsidRPr="00325780">
          <w:rPr>
            <w:rStyle w:val="a5"/>
            <w:rFonts w:ascii="Times New Roman" w:hAnsi="Times New Roman"/>
            <w:sz w:val="24"/>
            <w:szCs w:val="24"/>
          </w:rPr>
          <w:t>.</w:t>
        </w:r>
        <w:r w:rsidR="007918A0" w:rsidRPr="00345C42">
          <w:rPr>
            <w:rStyle w:val="a5"/>
            <w:rFonts w:ascii="Times New Roman" w:hAnsi="Times New Roman"/>
            <w:sz w:val="24"/>
            <w:szCs w:val="24"/>
            <w:lang w:val="en-US"/>
          </w:rPr>
          <w:t>ru</w:t>
        </w:r>
      </w:hyperlink>
      <w:r w:rsidR="007918A0">
        <w:rPr>
          <w:rFonts w:ascii="Times New Roman" w:hAnsi="Times New Roman"/>
          <w:sz w:val="24"/>
          <w:szCs w:val="24"/>
        </w:rPr>
        <w:t xml:space="preserve"> направляется</w:t>
      </w:r>
      <w:r w:rsidR="00D748E8">
        <w:rPr>
          <w:rFonts w:ascii="Times New Roman" w:hAnsi="Times New Roman"/>
          <w:sz w:val="24"/>
          <w:szCs w:val="24"/>
        </w:rPr>
        <w:t xml:space="preserve"> </w:t>
      </w:r>
      <w:r>
        <w:rPr>
          <w:rFonts w:ascii="Times New Roman" w:hAnsi="Times New Roman"/>
          <w:sz w:val="24"/>
          <w:szCs w:val="24"/>
        </w:rPr>
        <w:t>сценарий</w:t>
      </w:r>
      <w:r w:rsidR="007918A0">
        <w:rPr>
          <w:rFonts w:ascii="Times New Roman" w:hAnsi="Times New Roman"/>
          <w:sz w:val="24"/>
          <w:szCs w:val="24"/>
        </w:rPr>
        <w:t xml:space="preserve"> постановки</w:t>
      </w:r>
      <w:r>
        <w:rPr>
          <w:rFonts w:ascii="Times New Roman" w:hAnsi="Times New Roman"/>
          <w:sz w:val="24"/>
          <w:szCs w:val="24"/>
        </w:rPr>
        <w:t xml:space="preserve">, </w:t>
      </w:r>
      <w:r w:rsidR="007918A0">
        <w:rPr>
          <w:rFonts w:ascii="Times New Roman" w:hAnsi="Times New Roman"/>
          <w:sz w:val="24"/>
          <w:szCs w:val="24"/>
        </w:rPr>
        <w:t xml:space="preserve">сопроводительный текст, в котором указывается Ф.И.О. Подвижника, годы жизни, </w:t>
      </w:r>
      <w:r w:rsidR="007918A0">
        <w:rPr>
          <w:rFonts w:ascii="Times New Roman" w:hAnsi="Times New Roman"/>
          <w:sz w:val="24"/>
          <w:szCs w:val="24"/>
        </w:rPr>
        <w:lastRenderedPageBreak/>
        <w:t>место проживания, информация о его служении,  по возможности, ссылка на видеозапись постановки.</w:t>
      </w:r>
    </w:p>
    <w:p w:rsidR="007918A0" w:rsidRDefault="007918A0" w:rsidP="00925AFB">
      <w:pPr>
        <w:spacing w:after="0"/>
        <w:jc w:val="both"/>
        <w:rPr>
          <w:rFonts w:ascii="Times New Roman" w:hAnsi="Times New Roman"/>
          <w:sz w:val="24"/>
          <w:szCs w:val="24"/>
        </w:rPr>
      </w:pPr>
      <w:r>
        <w:rPr>
          <w:rFonts w:ascii="Times New Roman" w:hAnsi="Times New Roman"/>
          <w:sz w:val="24"/>
          <w:szCs w:val="24"/>
        </w:rPr>
        <w:t>Для выступления на очном этапе отводится не более 20 минут. Если ваша постановка превышает указанное время, необходимо подготовить е</w:t>
      </w:r>
      <w:r w:rsidR="00D748E8">
        <w:rPr>
          <w:rFonts w:ascii="Times New Roman" w:hAnsi="Times New Roman"/>
          <w:sz w:val="24"/>
          <w:szCs w:val="24"/>
        </w:rPr>
        <w:t>ё</w:t>
      </w:r>
      <w:r>
        <w:rPr>
          <w:rFonts w:ascii="Times New Roman" w:hAnsi="Times New Roman"/>
          <w:sz w:val="24"/>
          <w:szCs w:val="24"/>
        </w:rPr>
        <w:t xml:space="preserve"> фрагмент.</w:t>
      </w:r>
      <w:bookmarkStart w:id="0" w:name="_GoBack"/>
      <w:bookmarkEnd w:id="0"/>
    </w:p>
    <w:p w:rsidR="00C929EB" w:rsidRDefault="00C929EB" w:rsidP="00C929EB">
      <w:pPr>
        <w:spacing w:after="0"/>
        <w:jc w:val="right"/>
        <w:rPr>
          <w:rFonts w:ascii="Times New Roman" w:hAnsi="Times New Roman"/>
          <w:b/>
          <w:i/>
          <w:sz w:val="32"/>
          <w:szCs w:val="32"/>
        </w:rPr>
      </w:pPr>
      <w:r w:rsidRPr="00C929EB">
        <w:rPr>
          <w:rFonts w:ascii="Times New Roman" w:hAnsi="Times New Roman"/>
          <w:b/>
          <w:i/>
          <w:sz w:val="32"/>
          <w:szCs w:val="32"/>
        </w:rPr>
        <w:t xml:space="preserve">Приложение </w:t>
      </w:r>
      <w:r>
        <w:rPr>
          <w:rFonts w:ascii="Times New Roman" w:hAnsi="Times New Roman"/>
          <w:b/>
          <w:i/>
          <w:sz w:val="32"/>
          <w:szCs w:val="32"/>
        </w:rPr>
        <w:t>8</w:t>
      </w:r>
    </w:p>
    <w:p w:rsidR="00C929EB" w:rsidRDefault="00C929EB" w:rsidP="00C929EB">
      <w:pPr>
        <w:spacing w:after="0"/>
        <w:jc w:val="center"/>
        <w:rPr>
          <w:rFonts w:ascii="Times New Roman" w:hAnsi="Times New Roman" w:cs="Times New Roman"/>
          <w:b/>
          <w:sz w:val="24"/>
          <w:szCs w:val="24"/>
        </w:rPr>
      </w:pPr>
      <w:r>
        <w:rPr>
          <w:rFonts w:ascii="Times New Roman" w:hAnsi="Times New Roman"/>
          <w:b/>
          <w:sz w:val="24"/>
          <w:szCs w:val="24"/>
        </w:rPr>
        <w:t xml:space="preserve">Пояснение к содержанию </w:t>
      </w:r>
      <w:r>
        <w:rPr>
          <w:rFonts w:ascii="Times New Roman" w:hAnsi="Times New Roman" w:cs="Times New Roman"/>
          <w:b/>
          <w:sz w:val="24"/>
          <w:szCs w:val="24"/>
        </w:rPr>
        <w:t>Панорамы</w:t>
      </w:r>
      <w:r w:rsidRPr="009B1E05">
        <w:rPr>
          <w:rFonts w:ascii="Times New Roman" w:hAnsi="Times New Roman" w:cs="Times New Roman"/>
          <w:b/>
          <w:sz w:val="24"/>
          <w:szCs w:val="24"/>
        </w:rPr>
        <w:t xml:space="preserve"> «Соль земли Омской» о подвигах благочестия наших земляков</w:t>
      </w:r>
    </w:p>
    <w:p w:rsidR="00C929EB" w:rsidRPr="00096779" w:rsidRDefault="00C929EB" w:rsidP="00C929EB">
      <w:pPr>
        <w:spacing w:after="0"/>
        <w:jc w:val="right"/>
        <w:rPr>
          <w:rFonts w:ascii="Times New Roman" w:hAnsi="Times New Roman" w:cs="Times New Roman"/>
          <w:i/>
          <w:sz w:val="24"/>
          <w:szCs w:val="24"/>
        </w:rPr>
      </w:pPr>
      <w:r w:rsidRPr="00096779">
        <w:rPr>
          <w:rFonts w:ascii="Times New Roman" w:hAnsi="Times New Roman" w:cs="Times New Roman"/>
          <w:i/>
          <w:sz w:val="24"/>
          <w:szCs w:val="24"/>
        </w:rPr>
        <w:t xml:space="preserve">Не стоит село без праведника, </w:t>
      </w:r>
    </w:p>
    <w:p w:rsidR="00C929EB" w:rsidRPr="00096779" w:rsidRDefault="00C929EB" w:rsidP="00C929EB">
      <w:pPr>
        <w:spacing w:after="0"/>
        <w:jc w:val="right"/>
        <w:rPr>
          <w:rFonts w:ascii="Times New Roman" w:hAnsi="Times New Roman" w:cs="Times New Roman"/>
          <w:i/>
          <w:sz w:val="24"/>
          <w:szCs w:val="24"/>
        </w:rPr>
      </w:pPr>
      <w:r w:rsidRPr="00096779">
        <w:rPr>
          <w:rFonts w:ascii="Times New Roman" w:hAnsi="Times New Roman" w:cs="Times New Roman"/>
          <w:i/>
          <w:sz w:val="24"/>
          <w:szCs w:val="24"/>
        </w:rPr>
        <w:t>а город без святого</w:t>
      </w:r>
    </w:p>
    <w:p w:rsidR="00C929EB" w:rsidRPr="00096779" w:rsidRDefault="00C929EB" w:rsidP="00C929EB">
      <w:pPr>
        <w:spacing w:after="0"/>
        <w:jc w:val="right"/>
        <w:rPr>
          <w:rFonts w:ascii="Times New Roman" w:hAnsi="Times New Roman" w:cs="Times New Roman"/>
          <w:i/>
          <w:sz w:val="24"/>
          <w:szCs w:val="24"/>
        </w:rPr>
      </w:pPr>
    </w:p>
    <w:p w:rsidR="00C929EB" w:rsidRPr="00096779" w:rsidRDefault="00C929EB" w:rsidP="00C929EB">
      <w:pPr>
        <w:spacing w:after="0"/>
        <w:ind w:firstLine="709"/>
        <w:jc w:val="both"/>
        <w:rPr>
          <w:rFonts w:ascii="Times New Roman" w:hAnsi="Times New Roman" w:cs="Times New Roman"/>
          <w:sz w:val="24"/>
          <w:szCs w:val="24"/>
        </w:rPr>
      </w:pPr>
      <w:r w:rsidRPr="00096779">
        <w:rPr>
          <w:rFonts w:ascii="Times New Roman" w:hAnsi="Times New Roman" w:cs="Times New Roman"/>
          <w:sz w:val="24"/>
          <w:szCs w:val="24"/>
        </w:rPr>
        <w:t xml:space="preserve">Одним из значимых аспектов празднования 300-летнего юбилея нашего города является одновременно и юбилей пребывания Православия на Омской земле. Казачьи дружины Ермака  всегда везли с собой походный храм, посвященный святому Николаю Чудотворцу. </w:t>
      </w:r>
    </w:p>
    <w:p w:rsidR="00C929EB" w:rsidRPr="00096779" w:rsidRDefault="00C929EB" w:rsidP="00C929EB">
      <w:pPr>
        <w:spacing w:after="0"/>
        <w:ind w:firstLine="709"/>
        <w:jc w:val="both"/>
        <w:rPr>
          <w:rFonts w:ascii="Times New Roman" w:hAnsi="Times New Roman" w:cs="Times New Roman"/>
          <w:sz w:val="24"/>
          <w:szCs w:val="24"/>
        </w:rPr>
      </w:pPr>
      <w:r w:rsidRPr="00096779">
        <w:rPr>
          <w:rFonts w:ascii="Times New Roman" w:hAnsi="Times New Roman" w:cs="Times New Roman"/>
          <w:sz w:val="24"/>
          <w:szCs w:val="24"/>
        </w:rPr>
        <w:t>Панораму «Соль земли Омской» мы посвятили исследованию и творческому осмыслению  духовных и нравственных качеств наших земляков, благодаря которым они совершали воинские и трудовые подвиги, самоотверженно исполняли служение педагогов, врачей, матерей и отцов, достигали святости и праведности.</w:t>
      </w:r>
    </w:p>
    <w:p w:rsidR="00C929EB" w:rsidRPr="00096779" w:rsidRDefault="00C929EB" w:rsidP="00C929EB">
      <w:pPr>
        <w:spacing w:after="0"/>
        <w:ind w:firstLine="709"/>
        <w:jc w:val="both"/>
        <w:rPr>
          <w:rFonts w:ascii="Times New Roman" w:hAnsi="Times New Roman" w:cs="Times New Roman"/>
          <w:sz w:val="24"/>
          <w:szCs w:val="24"/>
        </w:rPr>
      </w:pPr>
      <w:r w:rsidRPr="00096779">
        <w:rPr>
          <w:rFonts w:ascii="Times New Roman" w:hAnsi="Times New Roman" w:cs="Times New Roman"/>
          <w:sz w:val="24"/>
          <w:szCs w:val="24"/>
        </w:rPr>
        <w:t xml:space="preserve">Путь, приводящий к праведности и святости, называется благочестие. </w:t>
      </w:r>
    </w:p>
    <w:p w:rsidR="00C929EB" w:rsidRPr="00096779" w:rsidRDefault="00C929EB" w:rsidP="00C929EB">
      <w:pPr>
        <w:spacing w:after="0"/>
        <w:ind w:firstLine="709"/>
        <w:jc w:val="both"/>
        <w:rPr>
          <w:rFonts w:ascii="Times New Roman" w:hAnsi="Times New Roman" w:cs="Times New Roman"/>
          <w:sz w:val="24"/>
          <w:szCs w:val="24"/>
        </w:rPr>
      </w:pPr>
      <w:r w:rsidRPr="00096779">
        <w:rPr>
          <w:rFonts w:ascii="Times New Roman" w:hAnsi="Times New Roman" w:cs="Times New Roman"/>
          <w:sz w:val="24"/>
          <w:szCs w:val="24"/>
        </w:rPr>
        <w:t>«Благочестие» или «благая честь» это христианская добродетель, неоднократно упоминаемая в Библии, истинное почитание Бога через исполнение Его заповедей. Противоположное значение – нечестие.</w:t>
      </w:r>
    </w:p>
    <w:p w:rsidR="00C929EB" w:rsidRPr="00096779" w:rsidRDefault="00C929EB" w:rsidP="00C929EB">
      <w:pPr>
        <w:spacing w:after="0"/>
        <w:ind w:firstLine="709"/>
        <w:jc w:val="both"/>
        <w:rPr>
          <w:rFonts w:ascii="Times New Roman" w:hAnsi="Times New Roman" w:cs="Times New Roman"/>
          <w:sz w:val="24"/>
          <w:szCs w:val="24"/>
        </w:rPr>
      </w:pPr>
      <w:r w:rsidRPr="00096779">
        <w:rPr>
          <w:rFonts w:ascii="Times New Roman" w:hAnsi="Times New Roman" w:cs="Times New Roman"/>
          <w:sz w:val="24"/>
          <w:szCs w:val="24"/>
        </w:rPr>
        <w:t>У благочестия есть как внутренние выражения, так и внешние. К сожалению, бывает, что люди, не имея внутреннего благочестия, являют благочестие внешнее, руководствуясь честолюбивыми помыслами и стремясь получить в награду одобрение окружающих. Благочестие ложное, когда внешнее  исполняется, а внутреннее пренебрегается.</w:t>
      </w:r>
    </w:p>
    <w:p w:rsidR="00C929EB" w:rsidRPr="00096779" w:rsidRDefault="00C929EB" w:rsidP="00C929EB">
      <w:pPr>
        <w:spacing w:after="0"/>
        <w:ind w:firstLine="709"/>
        <w:jc w:val="both"/>
        <w:rPr>
          <w:rFonts w:ascii="Times New Roman" w:hAnsi="Times New Roman" w:cs="Times New Roman"/>
          <w:sz w:val="24"/>
          <w:szCs w:val="24"/>
        </w:rPr>
      </w:pPr>
      <w:r w:rsidRPr="00096779">
        <w:rPr>
          <w:rFonts w:ascii="Times New Roman" w:hAnsi="Times New Roman" w:cs="Times New Roman"/>
          <w:sz w:val="24"/>
          <w:szCs w:val="24"/>
        </w:rPr>
        <w:t>Благочестие – это широкое понятие, образ жизни, образ мыслей, внутреннее состояние человека, его мировоззрение, которое имеет внешнее выражение в поступках, одежде, оборотах речи, в тех словах, которые мы произносим.</w:t>
      </w:r>
    </w:p>
    <w:p w:rsidR="00C929EB" w:rsidRPr="00096779" w:rsidRDefault="00C929EB" w:rsidP="00C929EB">
      <w:pPr>
        <w:spacing w:after="0"/>
        <w:ind w:firstLine="709"/>
        <w:jc w:val="both"/>
        <w:rPr>
          <w:rFonts w:ascii="Times New Roman" w:hAnsi="Times New Roman" w:cs="Times New Roman"/>
          <w:sz w:val="24"/>
          <w:szCs w:val="24"/>
        </w:rPr>
      </w:pPr>
      <w:r w:rsidRPr="00096779">
        <w:rPr>
          <w:rFonts w:ascii="Times New Roman" w:hAnsi="Times New Roman" w:cs="Times New Roman"/>
          <w:sz w:val="24"/>
          <w:szCs w:val="24"/>
        </w:rPr>
        <w:t xml:space="preserve">Благочестие как настрой, как внутреннее состояние человека иногда Промыслом Божиим подвергается тем или иным испытаниям. В жизни человека складывается такая ситуация, когда проще, безопаснее поступиться какими-то христианскими принципами, преступить заповедь. Именно в эти моменты, которые можно назвать кризисными, определяется, подлинно ли человек благочестив или это у него только наносное, внешнее. Легко казаться праведным, когда тебе ничего не угрожает. Но вот возникает ситуация, когда приходится чем-то жертвовать; именно в эти моменты проясняется, каков человек на самом деле, имеет ли он неуклонное стремление быть делателем заповедей Божиих. </w:t>
      </w:r>
    </w:p>
    <w:p w:rsidR="00C929EB" w:rsidRDefault="00C929EB" w:rsidP="00C929EB">
      <w:pPr>
        <w:spacing w:after="0"/>
        <w:ind w:firstLine="709"/>
        <w:jc w:val="both"/>
        <w:rPr>
          <w:rFonts w:ascii="Times New Roman" w:hAnsi="Times New Roman" w:cs="Times New Roman"/>
          <w:sz w:val="24"/>
          <w:szCs w:val="24"/>
        </w:rPr>
      </w:pPr>
      <w:r w:rsidRPr="00096779">
        <w:rPr>
          <w:rFonts w:ascii="Times New Roman" w:hAnsi="Times New Roman" w:cs="Times New Roman"/>
          <w:sz w:val="24"/>
          <w:szCs w:val="24"/>
        </w:rPr>
        <w:t>Сегодня у молодого поколения снова возник интерес к подлинным смыслам таких понятий как добродетель, благочестие, целомудрие. Традиционные духовно-нравственные ценности, христианские заповеди естественны для человеческой души, но человек, вступивший на путь исполнения заповедей Божиих, понимает, что невозможно сразу научиться правильно жить, есть много препятствий даже внутри тебя самого, которые мешают этому. Чтобы стяжать плод добродетелей, требуется терпение. Терпением созидаются великие дела любви. Когда человек созидает свой внутренний мир, он стремится к подлинному благочестию, которое наипервейшее свое выражение обретает в любви, как главной заповеди Христа; без нее все внешнее теряет смысл и в Церкви, и в душе человека.</w:t>
      </w:r>
    </w:p>
    <w:p w:rsidR="00C929EB" w:rsidRDefault="00E11CA6" w:rsidP="00C929EB">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В Панораме «Соль земли Омской» мы рассматриваем:</w:t>
      </w:r>
    </w:p>
    <w:p w:rsidR="00E11CA6" w:rsidRPr="00E11CA6" w:rsidRDefault="00E11CA6" w:rsidP="00E11CA6">
      <w:pPr>
        <w:pStyle w:val="a6"/>
        <w:numPr>
          <w:ilvl w:val="0"/>
          <w:numId w:val="21"/>
        </w:numPr>
        <w:spacing w:after="0"/>
        <w:ind w:left="426" w:firstLine="0"/>
        <w:jc w:val="both"/>
        <w:rPr>
          <w:rFonts w:ascii="Times New Roman" w:hAnsi="Times New Roman"/>
          <w:b/>
          <w:sz w:val="24"/>
          <w:szCs w:val="24"/>
        </w:rPr>
      </w:pPr>
      <w:r w:rsidRPr="00E11CA6">
        <w:rPr>
          <w:rFonts w:ascii="Times New Roman" w:hAnsi="Times New Roman"/>
          <w:b/>
          <w:sz w:val="24"/>
          <w:szCs w:val="24"/>
        </w:rPr>
        <w:t>родительский подвиг;</w:t>
      </w:r>
    </w:p>
    <w:p w:rsidR="00E11CA6" w:rsidRPr="00886490" w:rsidRDefault="00E11CA6" w:rsidP="00E11CA6">
      <w:pPr>
        <w:pStyle w:val="ad"/>
        <w:jc w:val="both"/>
        <w:rPr>
          <w:rFonts w:ascii="Times New Roman" w:eastAsia="Calibri" w:hAnsi="Times New Roman" w:cs="Times New Roman"/>
          <w:sz w:val="24"/>
          <w:szCs w:val="24"/>
          <w:lang w:eastAsia="en-US"/>
        </w:rPr>
      </w:pPr>
      <w:r w:rsidRPr="00DE766E">
        <w:rPr>
          <w:rFonts w:ascii="Times New Roman" w:eastAsia="Calibri" w:hAnsi="Times New Roman" w:cs="Times New Roman"/>
          <w:sz w:val="24"/>
          <w:szCs w:val="24"/>
          <w:lang w:eastAsia="en-US"/>
        </w:rPr>
        <w:t>Родители – люди, давшие жизнь своим детям. Иногда в семьях рождается не один</w:t>
      </w:r>
      <w:r>
        <w:rPr>
          <w:rFonts w:ascii="Times New Roman" w:eastAsia="Calibri" w:hAnsi="Times New Roman" w:cs="Times New Roman"/>
          <w:sz w:val="24"/>
          <w:szCs w:val="24"/>
          <w:lang w:eastAsia="en-US"/>
        </w:rPr>
        <w:t xml:space="preserve"> или</w:t>
      </w:r>
      <w:r w:rsidRPr="00DE766E">
        <w:rPr>
          <w:rFonts w:ascii="Times New Roman" w:eastAsia="Calibri" w:hAnsi="Times New Roman" w:cs="Times New Roman"/>
          <w:sz w:val="24"/>
          <w:szCs w:val="24"/>
          <w:lang w:eastAsia="en-US"/>
        </w:rPr>
        <w:t xml:space="preserve"> два ребёнка, а до десяти детей. Такую семью называют многодетной. Маму в такой семье называют матерью-героиней. </w:t>
      </w:r>
      <w:r w:rsidRPr="00886490">
        <w:rPr>
          <w:rFonts w:ascii="Times New Roman" w:eastAsia="Calibri" w:hAnsi="Times New Roman" w:cs="Times New Roman"/>
          <w:sz w:val="24"/>
          <w:szCs w:val="24"/>
          <w:lang w:eastAsia="en-US"/>
        </w:rPr>
        <w:t xml:space="preserve">Идут ли на родительский подвиг люди, родившие  и воспитавшие много детей? </w:t>
      </w:r>
    </w:p>
    <w:p w:rsidR="00E11CA6" w:rsidRDefault="00E11CA6" w:rsidP="00E11CA6">
      <w:pPr>
        <w:pStyle w:val="ad"/>
        <w:ind w:left="1287"/>
        <w:jc w:val="both"/>
        <w:rPr>
          <w:rFonts w:ascii="Times New Roman" w:eastAsia="Calibri" w:hAnsi="Times New Roman" w:cs="Times New Roman"/>
          <w:sz w:val="24"/>
          <w:szCs w:val="24"/>
          <w:lang w:eastAsia="en-US"/>
        </w:rPr>
      </w:pPr>
    </w:p>
    <w:p w:rsidR="00E11CA6" w:rsidRPr="00886490" w:rsidRDefault="00E11CA6" w:rsidP="00E11CA6">
      <w:pPr>
        <w:pStyle w:val="ad"/>
        <w:jc w:val="both"/>
        <w:rPr>
          <w:rFonts w:ascii="Times New Roman" w:eastAsia="Calibri" w:hAnsi="Times New Roman" w:cs="Times New Roman"/>
          <w:sz w:val="24"/>
          <w:szCs w:val="24"/>
          <w:lang w:eastAsia="en-US"/>
        </w:rPr>
      </w:pPr>
      <w:r w:rsidRPr="00DE766E">
        <w:rPr>
          <w:rFonts w:ascii="Times New Roman" w:eastAsia="Calibri" w:hAnsi="Times New Roman" w:cs="Times New Roman"/>
          <w:sz w:val="24"/>
          <w:szCs w:val="24"/>
          <w:lang w:eastAsia="en-US"/>
        </w:rPr>
        <w:t xml:space="preserve">Случается, что один из родителей </w:t>
      </w:r>
      <w:r>
        <w:rPr>
          <w:rFonts w:ascii="Times New Roman" w:eastAsia="Calibri" w:hAnsi="Times New Roman" w:cs="Times New Roman"/>
          <w:sz w:val="24"/>
          <w:szCs w:val="24"/>
          <w:lang w:eastAsia="en-US"/>
        </w:rPr>
        <w:t xml:space="preserve">в семье </w:t>
      </w:r>
      <w:r w:rsidRPr="00DE766E">
        <w:rPr>
          <w:rFonts w:ascii="Times New Roman" w:eastAsia="Calibri" w:hAnsi="Times New Roman" w:cs="Times New Roman"/>
          <w:sz w:val="24"/>
          <w:szCs w:val="24"/>
          <w:lang w:eastAsia="en-US"/>
        </w:rPr>
        <w:t xml:space="preserve">может погибнуть (от болезни или на войне), и тогда на долю второго приходится забота о воспитании детей. </w:t>
      </w:r>
      <w:r w:rsidRPr="00886490">
        <w:rPr>
          <w:rFonts w:ascii="Times New Roman" w:eastAsia="Calibri" w:hAnsi="Times New Roman" w:cs="Times New Roman"/>
          <w:sz w:val="24"/>
          <w:szCs w:val="24"/>
          <w:lang w:eastAsia="en-US"/>
        </w:rPr>
        <w:t>Не является ли подвигом, если мама или папа одни воспитывают несколько детей</w:t>
      </w:r>
      <w:r w:rsidRPr="00DE766E">
        <w:rPr>
          <w:rFonts w:ascii="Times New Roman" w:eastAsia="Calibri" w:hAnsi="Times New Roman" w:cs="Times New Roman"/>
          <w:sz w:val="24"/>
          <w:szCs w:val="24"/>
          <w:lang w:eastAsia="en-US"/>
        </w:rPr>
        <w:t>, окруж</w:t>
      </w:r>
      <w:r>
        <w:rPr>
          <w:rFonts w:ascii="Times New Roman" w:eastAsia="Calibri" w:hAnsi="Times New Roman" w:cs="Times New Roman"/>
          <w:sz w:val="24"/>
          <w:szCs w:val="24"/>
          <w:lang w:eastAsia="en-US"/>
        </w:rPr>
        <w:t>ают</w:t>
      </w:r>
      <w:r w:rsidRPr="00DE766E">
        <w:rPr>
          <w:rFonts w:ascii="Times New Roman" w:eastAsia="Calibri" w:hAnsi="Times New Roman" w:cs="Times New Roman"/>
          <w:sz w:val="24"/>
          <w:szCs w:val="24"/>
          <w:lang w:eastAsia="en-US"/>
        </w:rPr>
        <w:t xml:space="preserve"> их вниманием и заботой</w:t>
      </w:r>
      <w:r>
        <w:rPr>
          <w:rFonts w:ascii="Times New Roman" w:eastAsia="Calibri" w:hAnsi="Times New Roman" w:cs="Times New Roman"/>
          <w:sz w:val="24"/>
          <w:szCs w:val="24"/>
          <w:lang w:eastAsia="en-US"/>
        </w:rPr>
        <w:t xml:space="preserve">? </w:t>
      </w:r>
    </w:p>
    <w:p w:rsidR="00E11CA6" w:rsidRPr="00886490" w:rsidRDefault="00E11CA6" w:rsidP="00E11CA6">
      <w:pPr>
        <w:pStyle w:val="ad"/>
        <w:jc w:val="both"/>
        <w:rPr>
          <w:rFonts w:ascii="Times New Roman" w:eastAsia="Calibri" w:hAnsi="Times New Roman" w:cs="Times New Roman"/>
          <w:sz w:val="24"/>
          <w:szCs w:val="24"/>
          <w:lang w:eastAsia="en-US"/>
        </w:rPr>
      </w:pPr>
    </w:p>
    <w:p w:rsidR="00E11CA6" w:rsidRPr="00A92AF8" w:rsidRDefault="00E11CA6" w:rsidP="00E11CA6">
      <w:pPr>
        <w:pStyle w:val="ad"/>
        <w:jc w:val="both"/>
        <w:rPr>
          <w:rFonts w:ascii="Times New Roman" w:eastAsia="Calibri" w:hAnsi="Times New Roman" w:cs="Times New Roman"/>
          <w:sz w:val="24"/>
          <w:szCs w:val="24"/>
          <w:lang w:eastAsia="en-US"/>
        </w:rPr>
      </w:pPr>
      <w:r w:rsidRPr="00886490">
        <w:rPr>
          <w:rFonts w:ascii="Times New Roman" w:eastAsia="Calibri" w:hAnsi="Times New Roman" w:cs="Times New Roman"/>
          <w:sz w:val="24"/>
          <w:szCs w:val="24"/>
          <w:lang w:eastAsia="en-US"/>
        </w:rPr>
        <w:t xml:space="preserve">Есть люди, которые не остаются равнодушными к детям, проживающим в детских домах. Они </w:t>
      </w:r>
      <w:r w:rsidRPr="00A92AF8">
        <w:rPr>
          <w:rFonts w:ascii="Times New Roman" w:eastAsia="Calibri" w:hAnsi="Times New Roman" w:cs="Times New Roman"/>
          <w:sz w:val="24"/>
          <w:szCs w:val="24"/>
          <w:lang w:eastAsia="en-US"/>
        </w:rPr>
        <w:t xml:space="preserve">усыновляют детей в свою семью, дают им свою фамилию. Некоторые люди усыновляют несколько детей. Они могут полностью посвятить себя их воспитанию, даря им свою любовь. Можно ли назвать подвигом жизнь людей, которые усыновляют детей из детских домов? </w:t>
      </w:r>
    </w:p>
    <w:p w:rsidR="00E11CA6" w:rsidRPr="00A92AF8" w:rsidRDefault="00E11CA6" w:rsidP="00E11CA6">
      <w:pPr>
        <w:pStyle w:val="ad"/>
        <w:jc w:val="both"/>
        <w:rPr>
          <w:rFonts w:ascii="Times New Roman" w:eastAsia="Calibri" w:hAnsi="Times New Roman" w:cs="Times New Roman"/>
          <w:sz w:val="24"/>
          <w:szCs w:val="24"/>
          <w:lang w:eastAsia="en-US"/>
        </w:rPr>
      </w:pPr>
    </w:p>
    <w:p w:rsidR="00E11CA6" w:rsidRPr="00A92AF8" w:rsidRDefault="00E11CA6" w:rsidP="00E11CA6">
      <w:pPr>
        <w:pStyle w:val="ad"/>
        <w:jc w:val="both"/>
        <w:rPr>
          <w:rFonts w:ascii="Times New Roman" w:hAnsi="Times New Roman" w:cs="Times New Roman"/>
        </w:rPr>
      </w:pPr>
      <w:r w:rsidRPr="00A92AF8">
        <w:rPr>
          <w:rFonts w:ascii="Times New Roman" w:hAnsi="Times New Roman" w:cs="Times New Roman"/>
        </w:rPr>
        <w:t xml:space="preserve">Иногда ребёнок рождается нездоровым и испытывает постоянную необходимость в заботе родителей. Родители полностью посвящают свою жизнь уходу за ребёнком: помогают ему в лечении и обучении. </w:t>
      </w:r>
      <w:r>
        <w:rPr>
          <w:rFonts w:ascii="Times New Roman" w:hAnsi="Times New Roman" w:cs="Times New Roman"/>
        </w:rPr>
        <w:t xml:space="preserve">Они отказываются от профессиональной деятельности, от развлечений и жизни в своё удовольствие. </w:t>
      </w:r>
      <w:r w:rsidRPr="00A92AF8">
        <w:rPr>
          <w:rFonts w:ascii="Times New Roman" w:hAnsi="Times New Roman" w:cs="Times New Roman"/>
        </w:rPr>
        <w:t xml:space="preserve">Не является ли их жизнь подвигом? </w:t>
      </w:r>
    </w:p>
    <w:p w:rsidR="00E11CA6" w:rsidRPr="00A92AF8" w:rsidRDefault="00E11CA6" w:rsidP="00E11CA6">
      <w:pPr>
        <w:pStyle w:val="ad"/>
        <w:jc w:val="both"/>
        <w:rPr>
          <w:rFonts w:ascii="Times New Roman" w:hAnsi="Times New Roman" w:cs="Times New Roman"/>
        </w:rPr>
      </w:pPr>
    </w:p>
    <w:p w:rsidR="00E11CA6" w:rsidRPr="00A92AF8" w:rsidRDefault="00E11CA6" w:rsidP="00E11CA6">
      <w:pPr>
        <w:pStyle w:val="ad"/>
        <w:jc w:val="both"/>
        <w:rPr>
          <w:rFonts w:ascii="Times New Roman" w:hAnsi="Times New Roman" w:cs="Times New Roman"/>
        </w:rPr>
      </w:pPr>
      <w:r>
        <w:rPr>
          <w:rFonts w:ascii="Times New Roman" w:hAnsi="Times New Roman" w:cs="Times New Roman"/>
        </w:rPr>
        <w:t>Перед лицом стихии (наводнения, схода лавин, пожара) родители прежде всего спасают своих детей, а затем уже и себя.</w:t>
      </w:r>
      <w:r w:rsidRPr="00A92AF8">
        <w:rPr>
          <w:rFonts w:ascii="Times New Roman" w:hAnsi="Times New Roman" w:cs="Times New Roman"/>
        </w:rPr>
        <w:t xml:space="preserve"> </w:t>
      </w:r>
      <w:r>
        <w:rPr>
          <w:rFonts w:ascii="Times New Roman" w:hAnsi="Times New Roman" w:cs="Times New Roman"/>
        </w:rPr>
        <w:t>Не является ли обязанностью каждого родителя защищать своих детей, жертвовать ради них собой?</w:t>
      </w:r>
    </w:p>
    <w:p w:rsidR="00E11CA6" w:rsidRPr="00A92AF8" w:rsidRDefault="00E11CA6" w:rsidP="00E11CA6">
      <w:pPr>
        <w:pStyle w:val="ad"/>
        <w:rPr>
          <w:rFonts w:ascii="Times New Roman" w:hAnsi="Times New Roman" w:cs="Times New Roman"/>
        </w:rPr>
      </w:pPr>
    </w:p>
    <w:p w:rsidR="00E11CA6" w:rsidRPr="00E11CA6" w:rsidRDefault="00E11CA6" w:rsidP="00E11CA6">
      <w:pPr>
        <w:pStyle w:val="ad"/>
        <w:numPr>
          <w:ilvl w:val="0"/>
          <w:numId w:val="21"/>
        </w:numPr>
        <w:ind w:left="709" w:hanging="283"/>
        <w:rPr>
          <w:rFonts w:ascii="Times New Roman" w:hAnsi="Times New Roman" w:cs="Times New Roman"/>
          <w:b/>
          <w:sz w:val="24"/>
          <w:szCs w:val="24"/>
        </w:rPr>
      </w:pPr>
      <w:r w:rsidRPr="00E11CA6">
        <w:rPr>
          <w:rFonts w:ascii="Times New Roman" w:hAnsi="Times New Roman" w:cs="Times New Roman"/>
          <w:b/>
          <w:sz w:val="24"/>
          <w:szCs w:val="24"/>
        </w:rPr>
        <w:t>сыновний, дочерний подвиг;</w:t>
      </w:r>
    </w:p>
    <w:p w:rsidR="003C060A" w:rsidRDefault="00E11CA6" w:rsidP="00E11CA6">
      <w:pPr>
        <w:pStyle w:val="ad"/>
        <w:jc w:val="both"/>
        <w:rPr>
          <w:rFonts w:ascii="Times New Roman" w:hAnsi="Times New Roman" w:cs="Times New Roman"/>
          <w:sz w:val="24"/>
          <w:szCs w:val="24"/>
        </w:rPr>
      </w:pPr>
      <w:r>
        <w:rPr>
          <w:rFonts w:ascii="Times New Roman" w:hAnsi="Times New Roman" w:cs="Times New Roman"/>
          <w:sz w:val="24"/>
          <w:szCs w:val="24"/>
        </w:rPr>
        <w:t xml:space="preserve">Есть понятие «сын своего Отечества». Сын – это человек, который достойно служит своей стране. Он для своей страны не чужой, у него есть мать – Родина. Если в стране случается война, сын обязательно будет помогать своей стране, защищать свою Родину-мать. </w:t>
      </w:r>
      <w:r w:rsidR="003C060A">
        <w:rPr>
          <w:rFonts w:ascii="Times New Roman" w:hAnsi="Times New Roman" w:cs="Times New Roman"/>
          <w:sz w:val="24"/>
          <w:szCs w:val="24"/>
        </w:rPr>
        <w:t>Чтобы научиться любить Родину-мать, надо сначала обрести сыновнюю, дочернюю любовь к своим родителям</w:t>
      </w:r>
      <w:r w:rsidR="00A93C00">
        <w:rPr>
          <w:rFonts w:ascii="Times New Roman" w:hAnsi="Times New Roman" w:cs="Times New Roman"/>
          <w:sz w:val="24"/>
          <w:szCs w:val="24"/>
        </w:rPr>
        <w:t>. Как выполняли з</w:t>
      </w:r>
      <w:r w:rsidR="00A93C00" w:rsidRPr="00A93C00">
        <w:rPr>
          <w:rFonts w:ascii="Times New Roman" w:hAnsi="Times New Roman" w:cs="Times New Roman"/>
          <w:sz w:val="24"/>
          <w:szCs w:val="24"/>
        </w:rPr>
        <w:t>аповедь о почитании родителей</w:t>
      </w:r>
      <w:r w:rsidR="00A93C00">
        <w:rPr>
          <w:rFonts w:ascii="Times New Roman" w:hAnsi="Times New Roman" w:cs="Times New Roman"/>
          <w:sz w:val="24"/>
          <w:szCs w:val="24"/>
        </w:rPr>
        <w:t xml:space="preserve"> наши земляки? Как относились к людям старшего поколения? </w:t>
      </w:r>
      <w:r w:rsidR="00281D29">
        <w:rPr>
          <w:rFonts w:ascii="Times New Roman" w:hAnsi="Times New Roman" w:cs="Times New Roman"/>
          <w:sz w:val="24"/>
          <w:szCs w:val="24"/>
        </w:rPr>
        <w:t xml:space="preserve">Что давал обществу такой семейный уклад? Что значит помнить и чтить своих родителей и предков? </w:t>
      </w:r>
    </w:p>
    <w:p w:rsidR="003C060A" w:rsidRDefault="003C060A" w:rsidP="00E11CA6">
      <w:pPr>
        <w:pStyle w:val="ad"/>
        <w:jc w:val="both"/>
        <w:rPr>
          <w:rFonts w:ascii="Times New Roman" w:hAnsi="Times New Roman" w:cs="Times New Roman"/>
          <w:sz w:val="24"/>
          <w:szCs w:val="24"/>
        </w:rPr>
      </w:pPr>
    </w:p>
    <w:p w:rsidR="00E11CA6" w:rsidRPr="00E11CA6" w:rsidRDefault="00E11CA6" w:rsidP="00E11CA6">
      <w:pPr>
        <w:pStyle w:val="a6"/>
        <w:numPr>
          <w:ilvl w:val="0"/>
          <w:numId w:val="21"/>
        </w:numPr>
        <w:spacing w:after="0"/>
        <w:ind w:left="426" w:firstLine="0"/>
        <w:jc w:val="both"/>
        <w:rPr>
          <w:rFonts w:ascii="Times New Roman" w:hAnsi="Times New Roman"/>
          <w:b/>
          <w:sz w:val="24"/>
          <w:szCs w:val="24"/>
        </w:rPr>
      </w:pPr>
      <w:r w:rsidRPr="00E11CA6">
        <w:rPr>
          <w:rFonts w:ascii="Times New Roman" w:hAnsi="Times New Roman"/>
          <w:b/>
          <w:sz w:val="24"/>
          <w:szCs w:val="24"/>
        </w:rPr>
        <w:t>воинский подвиг в военное и мирное время;</w:t>
      </w:r>
    </w:p>
    <w:p w:rsidR="00E11CA6" w:rsidRDefault="00E11CA6" w:rsidP="00E11CA6">
      <w:pPr>
        <w:spacing w:after="0"/>
        <w:jc w:val="both"/>
        <w:rPr>
          <w:rFonts w:ascii="Times New Roman" w:hAnsi="Times New Roman"/>
          <w:sz w:val="24"/>
          <w:szCs w:val="24"/>
        </w:rPr>
      </w:pPr>
      <w:r>
        <w:rPr>
          <w:rFonts w:ascii="Times New Roman" w:hAnsi="Times New Roman"/>
          <w:sz w:val="24"/>
          <w:szCs w:val="24"/>
        </w:rPr>
        <w:t xml:space="preserve">Защищать свою страну – воинский долг каждого мужчины. Сколько войн вынесла наша страна, сколько героев увековечены в названиях улиц нашего города! Является ли подвигом идти в разведку, жертвовать собой ради других, не выдавать секретов, если тебя захватили в плен? </w:t>
      </w:r>
    </w:p>
    <w:p w:rsidR="00E11CA6" w:rsidRDefault="00E11CA6" w:rsidP="00E11CA6">
      <w:pPr>
        <w:spacing w:after="0"/>
        <w:jc w:val="both"/>
        <w:rPr>
          <w:rFonts w:ascii="Times New Roman" w:hAnsi="Times New Roman"/>
          <w:sz w:val="24"/>
          <w:szCs w:val="24"/>
        </w:rPr>
      </w:pPr>
    </w:p>
    <w:p w:rsidR="00E11CA6" w:rsidRDefault="00E11CA6" w:rsidP="00E11CA6">
      <w:pPr>
        <w:spacing w:after="0"/>
        <w:jc w:val="both"/>
        <w:rPr>
          <w:rFonts w:ascii="Times New Roman" w:hAnsi="Times New Roman"/>
          <w:sz w:val="24"/>
          <w:szCs w:val="24"/>
        </w:rPr>
      </w:pPr>
      <w:r w:rsidRPr="008B3A7E">
        <w:rPr>
          <w:rFonts w:ascii="Times New Roman" w:hAnsi="Times New Roman"/>
          <w:sz w:val="24"/>
          <w:szCs w:val="24"/>
        </w:rPr>
        <w:t>И в мирное время есть люди, по долгу службы рискующие</w:t>
      </w:r>
      <w:r>
        <w:rPr>
          <w:rFonts w:ascii="Times New Roman" w:hAnsi="Times New Roman"/>
          <w:sz w:val="24"/>
          <w:szCs w:val="24"/>
        </w:rPr>
        <w:t>, а часто и жертвующие</w:t>
      </w:r>
      <w:r w:rsidRPr="008B3A7E">
        <w:rPr>
          <w:rFonts w:ascii="Times New Roman" w:hAnsi="Times New Roman"/>
          <w:sz w:val="24"/>
          <w:szCs w:val="24"/>
        </w:rPr>
        <w:t xml:space="preserve"> своей жизнью. Это </w:t>
      </w:r>
      <w:r>
        <w:rPr>
          <w:rFonts w:ascii="Times New Roman" w:hAnsi="Times New Roman"/>
          <w:sz w:val="24"/>
          <w:szCs w:val="24"/>
        </w:rPr>
        <w:t xml:space="preserve">полицейские, </w:t>
      </w:r>
      <w:r w:rsidR="003C060A">
        <w:rPr>
          <w:rFonts w:ascii="Times New Roman" w:hAnsi="Times New Roman"/>
          <w:sz w:val="24"/>
          <w:szCs w:val="24"/>
        </w:rPr>
        <w:t xml:space="preserve">спасатели, </w:t>
      </w:r>
      <w:r>
        <w:rPr>
          <w:rFonts w:ascii="Times New Roman" w:hAnsi="Times New Roman"/>
          <w:sz w:val="24"/>
          <w:szCs w:val="24"/>
        </w:rPr>
        <w:t>солдаты и офицеры.</w:t>
      </w:r>
      <w:r w:rsidRPr="008B3A7E">
        <w:rPr>
          <w:rFonts w:ascii="Times New Roman" w:hAnsi="Times New Roman"/>
          <w:sz w:val="24"/>
          <w:szCs w:val="24"/>
        </w:rPr>
        <w:t> Как</w:t>
      </w:r>
      <w:r w:rsidR="003C060A">
        <w:rPr>
          <w:rFonts w:ascii="Times New Roman" w:hAnsi="Times New Roman"/>
          <w:sz w:val="24"/>
          <w:szCs w:val="24"/>
        </w:rPr>
        <w:t>, благодаря чему</w:t>
      </w:r>
      <w:r w:rsidRPr="008B3A7E">
        <w:rPr>
          <w:rFonts w:ascii="Times New Roman" w:hAnsi="Times New Roman"/>
          <w:sz w:val="24"/>
          <w:szCs w:val="24"/>
        </w:rPr>
        <w:t xml:space="preserve"> в непростых</w:t>
      </w:r>
      <w:r w:rsidR="003C060A">
        <w:rPr>
          <w:rFonts w:ascii="Times New Roman" w:hAnsi="Times New Roman"/>
          <w:sz w:val="24"/>
          <w:szCs w:val="24"/>
        </w:rPr>
        <w:t>, а часто и опасных</w:t>
      </w:r>
      <w:r w:rsidRPr="008B3A7E">
        <w:rPr>
          <w:rFonts w:ascii="Times New Roman" w:hAnsi="Times New Roman"/>
          <w:sz w:val="24"/>
          <w:szCs w:val="24"/>
        </w:rPr>
        <w:t xml:space="preserve"> ситуациях эти люди могут проявить мужество?</w:t>
      </w:r>
    </w:p>
    <w:p w:rsidR="00E11CA6" w:rsidRPr="00792C05" w:rsidRDefault="00E11CA6" w:rsidP="00E11CA6">
      <w:pPr>
        <w:spacing w:after="0"/>
        <w:ind w:left="426"/>
        <w:jc w:val="both"/>
        <w:rPr>
          <w:rFonts w:ascii="Times New Roman" w:hAnsi="Times New Roman"/>
          <w:sz w:val="24"/>
          <w:szCs w:val="24"/>
        </w:rPr>
      </w:pPr>
    </w:p>
    <w:p w:rsidR="00E11CA6" w:rsidRPr="00E11CA6" w:rsidRDefault="00E11CA6" w:rsidP="00E11CA6">
      <w:pPr>
        <w:pStyle w:val="a6"/>
        <w:numPr>
          <w:ilvl w:val="0"/>
          <w:numId w:val="21"/>
        </w:numPr>
        <w:spacing w:after="0"/>
        <w:ind w:left="426" w:firstLine="0"/>
        <w:jc w:val="both"/>
        <w:rPr>
          <w:rFonts w:ascii="Times New Roman" w:hAnsi="Times New Roman"/>
          <w:b/>
          <w:sz w:val="24"/>
          <w:szCs w:val="24"/>
        </w:rPr>
      </w:pPr>
      <w:r w:rsidRPr="00E11CA6">
        <w:rPr>
          <w:rFonts w:ascii="Times New Roman" w:hAnsi="Times New Roman"/>
          <w:b/>
          <w:sz w:val="24"/>
          <w:szCs w:val="24"/>
        </w:rPr>
        <w:t>трудовой подвиг в сельском хозяйстве и промышленности;</w:t>
      </w:r>
    </w:p>
    <w:p w:rsidR="00E11CA6" w:rsidRDefault="00E11CA6" w:rsidP="00E11CA6">
      <w:pPr>
        <w:spacing w:after="0"/>
        <w:jc w:val="both"/>
        <w:rPr>
          <w:rFonts w:ascii="Times New Roman" w:hAnsi="Times New Roman"/>
          <w:sz w:val="24"/>
          <w:szCs w:val="24"/>
        </w:rPr>
      </w:pPr>
      <w:r>
        <w:rPr>
          <w:rFonts w:ascii="Times New Roman" w:hAnsi="Times New Roman"/>
          <w:sz w:val="24"/>
          <w:szCs w:val="24"/>
        </w:rPr>
        <w:t>Какими качествами должен обладать человек, чтобы работать в поле – боронить землю, сеять хлеб, убирать урожай? Техники (тракторов, сельхозмашин) в первой половине двадцатого века почти не было, людям приходилось обходиться своими силами и силами животных. А легко ли это – и в зной, и в дождь – выполнять трудную физическую работу. Что мы можем узнать о непростых буднях людей, работающих на благо своей страны?</w:t>
      </w:r>
    </w:p>
    <w:p w:rsidR="00E11CA6" w:rsidRDefault="00E11CA6" w:rsidP="00E11CA6">
      <w:pPr>
        <w:spacing w:after="0"/>
        <w:jc w:val="both"/>
        <w:rPr>
          <w:rFonts w:ascii="Times New Roman" w:hAnsi="Times New Roman"/>
          <w:sz w:val="24"/>
          <w:szCs w:val="24"/>
        </w:rPr>
      </w:pPr>
    </w:p>
    <w:p w:rsidR="00E11CA6" w:rsidRDefault="00E11CA6" w:rsidP="00E11CA6">
      <w:pPr>
        <w:spacing w:after="0"/>
        <w:jc w:val="both"/>
        <w:rPr>
          <w:rFonts w:ascii="Times New Roman" w:hAnsi="Times New Roman"/>
          <w:sz w:val="24"/>
          <w:szCs w:val="24"/>
        </w:rPr>
      </w:pPr>
      <w:r>
        <w:rPr>
          <w:rFonts w:ascii="Times New Roman" w:hAnsi="Times New Roman"/>
          <w:sz w:val="24"/>
          <w:szCs w:val="24"/>
        </w:rPr>
        <w:lastRenderedPageBreak/>
        <w:t>Во время Великой Отечественной войны всё мужское население ушло на фронт. В тылу остались женщины, старики и дети. На их плечи лёг труд по обеспечению фронта провизией, оружием, одеждой. На заводах и фабриках пришлось трудиться подросткам. Смены тогда были длинными, и многие из ребят ночевали тут же, у станка, чтобы не тратить время на уход домой. А утром, подкрепив себя скудным пайком, продолжали работать. Что же заставляло их совершать этот подвиг?</w:t>
      </w:r>
    </w:p>
    <w:p w:rsidR="00E11CA6" w:rsidRPr="0092382B" w:rsidRDefault="00E11CA6" w:rsidP="00E11CA6">
      <w:pPr>
        <w:spacing w:after="0"/>
        <w:jc w:val="both"/>
        <w:rPr>
          <w:rFonts w:ascii="Times New Roman" w:hAnsi="Times New Roman"/>
          <w:sz w:val="24"/>
          <w:szCs w:val="24"/>
        </w:rPr>
      </w:pPr>
    </w:p>
    <w:p w:rsidR="00E11CA6" w:rsidRPr="00E11CA6" w:rsidRDefault="00E11CA6" w:rsidP="00E11CA6">
      <w:pPr>
        <w:pStyle w:val="a6"/>
        <w:numPr>
          <w:ilvl w:val="0"/>
          <w:numId w:val="21"/>
        </w:numPr>
        <w:spacing w:after="0"/>
        <w:ind w:left="426" w:firstLine="0"/>
        <w:jc w:val="both"/>
        <w:rPr>
          <w:rFonts w:ascii="Times New Roman" w:hAnsi="Times New Roman"/>
          <w:b/>
          <w:sz w:val="24"/>
          <w:szCs w:val="24"/>
        </w:rPr>
      </w:pPr>
      <w:r w:rsidRPr="00E11CA6">
        <w:rPr>
          <w:rFonts w:ascii="Times New Roman" w:hAnsi="Times New Roman"/>
          <w:b/>
          <w:sz w:val="24"/>
          <w:szCs w:val="24"/>
        </w:rPr>
        <w:t>подвиг в профессиональном служении;</w:t>
      </w:r>
    </w:p>
    <w:p w:rsidR="00E11CA6" w:rsidRPr="0031654D" w:rsidRDefault="00E11CA6" w:rsidP="00E11CA6">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Есть специальности </w:t>
      </w:r>
      <w:r w:rsidRPr="005065C7">
        <w:rPr>
          <w:rFonts w:ascii="Times New Roman" w:hAnsi="Times New Roman"/>
          <w:sz w:val="24"/>
          <w:szCs w:val="24"/>
        </w:rPr>
        <w:t>(учител</w:t>
      </w:r>
      <w:r>
        <w:rPr>
          <w:rFonts w:ascii="Times New Roman" w:hAnsi="Times New Roman"/>
          <w:sz w:val="24"/>
          <w:szCs w:val="24"/>
        </w:rPr>
        <w:t>ь</w:t>
      </w:r>
      <w:r w:rsidRPr="005065C7">
        <w:rPr>
          <w:rFonts w:ascii="Times New Roman" w:hAnsi="Times New Roman"/>
          <w:sz w:val="24"/>
          <w:szCs w:val="24"/>
        </w:rPr>
        <w:t xml:space="preserve">, </w:t>
      </w:r>
      <w:r>
        <w:rPr>
          <w:rFonts w:ascii="Times New Roman" w:hAnsi="Times New Roman"/>
          <w:sz w:val="24"/>
          <w:szCs w:val="24"/>
        </w:rPr>
        <w:t xml:space="preserve">учёный, </w:t>
      </w:r>
      <w:r w:rsidRPr="005065C7">
        <w:rPr>
          <w:rFonts w:ascii="Times New Roman" w:hAnsi="Times New Roman"/>
          <w:sz w:val="24"/>
          <w:szCs w:val="24"/>
        </w:rPr>
        <w:t xml:space="preserve">врач, </w:t>
      </w:r>
      <w:r w:rsidRPr="008B3A7E">
        <w:rPr>
          <w:rFonts w:ascii="Times New Roman" w:hAnsi="Times New Roman"/>
          <w:sz w:val="24"/>
          <w:szCs w:val="24"/>
        </w:rPr>
        <w:t>пожарн</w:t>
      </w:r>
      <w:r>
        <w:rPr>
          <w:rFonts w:ascii="Times New Roman" w:hAnsi="Times New Roman"/>
          <w:sz w:val="24"/>
          <w:szCs w:val="24"/>
        </w:rPr>
        <w:t>ый</w:t>
      </w:r>
      <w:r w:rsidRPr="008B3A7E">
        <w:rPr>
          <w:rFonts w:ascii="Times New Roman" w:hAnsi="Times New Roman"/>
          <w:sz w:val="24"/>
          <w:szCs w:val="24"/>
        </w:rPr>
        <w:t xml:space="preserve">, </w:t>
      </w:r>
      <w:r w:rsidRPr="005065C7">
        <w:rPr>
          <w:rFonts w:ascii="Times New Roman" w:hAnsi="Times New Roman"/>
          <w:sz w:val="24"/>
          <w:szCs w:val="24"/>
        </w:rPr>
        <w:t>деятел</w:t>
      </w:r>
      <w:r>
        <w:rPr>
          <w:rFonts w:ascii="Times New Roman" w:hAnsi="Times New Roman"/>
          <w:sz w:val="24"/>
          <w:szCs w:val="24"/>
        </w:rPr>
        <w:t>ь</w:t>
      </w:r>
      <w:r w:rsidRPr="005065C7">
        <w:rPr>
          <w:rFonts w:ascii="Times New Roman" w:hAnsi="Times New Roman"/>
          <w:sz w:val="24"/>
          <w:szCs w:val="24"/>
        </w:rPr>
        <w:t xml:space="preserve"> культуры </w:t>
      </w:r>
      <w:r>
        <w:rPr>
          <w:rFonts w:ascii="Times New Roman" w:hAnsi="Times New Roman"/>
          <w:sz w:val="24"/>
          <w:szCs w:val="24"/>
        </w:rPr>
        <w:t>и искусства</w:t>
      </w:r>
      <w:r w:rsidRPr="005065C7">
        <w:rPr>
          <w:rFonts w:ascii="Times New Roman" w:hAnsi="Times New Roman"/>
          <w:sz w:val="24"/>
          <w:szCs w:val="24"/>
        </w:rPr>
        <w:t>)</w:t>
      </w:r>
      <w:r>
        <w:rPr>
          <w:rFonts w:ascii="Times New Roman" w:eastAsia="Calibri" w:hAnsi="Times New Roman" w:cs="Times New Roman"/>
          <w:sz w:val="24"/>
          <w:szCs w:val="24"/>
          <w:lang w:eastAsia="en-US"/>
        </w:rPr>
        <w:t xml:space="preserve">, которые позволяют людям своими профессиональными действиями помогать другим людям – лечить, учить, спасать, прививать духовные ценности, эстетический вкус, развивать кругозор. Какие </w:t>
      </w:r>
      <w:r w:rsidRPr="0031654D">
        <w:rPr>
          <w:rFonts w:ascii="Times New Roman" w:eastAsia="Calibri" w:hAnsi="Times New Roman" w:cs="Times New Roman"/>
          <w:sz w:val="24"/>
          <w:szCs w:val="24"/>
          <w:lang w:eastAsia="en-US"/>
        </w:rPr>
        <w:t>самоотверженные</w:t>
      </w:r>
      <w:r>
        <w:rPr>
          <w:rFonts w:ascii="Times New Roman" w:eastAsia="Calibri" w:hAnsi="Times New Roman" w:cs="Times New Roman"/>
          <w:sz w:val="24"/>
          <w:szCs w:val="24"/>
          <w:lang w:eastAsia="en-US"/>
        </w:rPr>
        <w:t xml:space="preserve"> поступки могут совершать люди в своей профессионально деятельности?  Как положительно это может повлиять на жизнь окружающих?</w:t>
      </w:r>
    </w:p>
    <w:p w:rsidR="00E11CA6" w:rsidRPr="0031654D" w:rsidRDefault="00E11CA6" w:rsidP="00E11CA6">
      <w:pPr>
        <w:spacing w:after="0"/>
        <w:jc w:val="both"/>
        <w:rPr>
          <w:rFonts w:ascii="Times New Roman" w:eastAsia="Calibri" w:hAnsi="Times New Roman" w:cs="Times New Roman"/>
          <w:sz w:val="24"/>
          <w:szCs w:val="24"/>
          <w:lang w:eastAsia="en-US"/>
        </w:rPr>
      </w:pPr>
    </w:p>
    <w:p w:rsidR="00E11CA6" w:rsidRPr="009319F4" w:rsidRDefault="00E11CA6" w:rsidP="00E11CA6">
      <w:pPr>
        <w:pStyle w:val="a6"/>
        <w:numPr>
          <w:ilvl w:val="0"/>
          <w:numId w:val="21"/>
        </w:numPr>
        <w:spacing w:after="0"/>
        <w:ind w:left="426" w:firstLine="0"/>
        <w:jc w:val="both"/>
        <w:rPr>
          <w:rFonts w:ascii="Times New Roman" w:hAnsi="Times New Roman"/>
          <w:sz w:val="24"/>
          <w:szCs w:val="24"/>
        </w:rPr>
      </w:pPr>
      <w:r w:rsidRPr="00E11CA6">
        <w:rPr>
          <w:rFonts w:ascii="Times New Roman" w:hAnsi="Times New Roman"/>
          <w:b/>
          <w:sz w:val="24"/>
          <w:szCs w:val="24"/>
        </w:rPr>
        <w:t>подвиг милосердия и благотворительности</w:t>
      </w:r>
      <w:r>
        <w:rPr>
          <w:rFonts w:ascii="Times New Roman" w:hAnsi="Times New Roman"/>
          <w:sz w:val="24"/>
          <w:szCs w:val="24"/>
        </w:rPr>
        <w:t>;</w:t>
      </w:r>
    </w:p>
    <w:p w:rsidR="00E11CA6" w:rsidRDefault="00E11CA6" w:rsidP="00E11CA6">
      <w:pPr>
        <w:pStyle w:val="a6"/>
        <w:spacing w:after="0"/>
        <w:ind w:left="0"/>
        <w:jc w:val="both"/>
        <w:rPr>
          <w:rFonts w:ascii="Times New Roman" w:hAnsi="Times New Roman"/>
          <w:sz w:val="24"/>
          <w:szCs w:val="24"/>
        </w:rPr>
      </w:pPr>
      <w:r>
        <w:rPr>
          <w:rFonts w:ascii="Times New Roman" w:hAnsi="Times New Roman"/>
          <w:sz w:val="24"/>
          <w:szCs w:val="24"/>
        </w:rPr>
        <w:t>Что такое добро? Кто может его творить? Почему одни люди бедны, а другие богаты? Как богатый человек может распорядиться своими деньгами с пользой для общества? Знаете ли вы примеры таких людей?</w:t>
      </w:r>
    </w:p>
    <w:p w:rsidR="00E11CA6" w:rsidRDefault="00E11CA6" w:rsidP="00E11CA6">
      <w:pPr>
        <w:pStyle w:val="a6"/>
        <w:spacing w:after="0"/>
        <w:ind w:left="0"/>
        <w:jc w:val="both"/>
        <w:rPr>
          <w:rFonts w:ascii="Times New Roman" w:hAnsi="Times New Roman"/>
          <w:sz w:val="24"/>
          <w:szCs w:val="24"/>
        </w:rPr>
      </w:pPr>
    </w:p>
    <w:p w:rsidR="00E11CA6" w:rsidRPr="00E11CA6" w:rsidRDefault="00E11CA6" w:rsidP="00E11CA6">
      <w:pPr>
        <w:pStyle w:val="a6"/>
        <w:numPr>
          <w:ilvl w:val="0"/>
          <w:numId w:val="21"/>
        </w:numPr>
        <w:spacing w:after="0"/>
        <w:ind w:left="426" w:firstLine="0"/>
        <w:jc w:val="both"/>
        <w:rPr>
          <w:rFonts w:ascii="Times New Roman" w:hAnsi="Times New Roman"/>
          <w:b/>
          <w:sz w:val="24"/>
          <w:szCs w:val="24"/>
        </w:rPr>
      </w:pPr>
      <w:r w:rsidRPr="00E11CA6">
        <w:rPr>
          <w:rFonts w:ascii="Times New Roman" w:hAnsi="Times New Roman"/>
          <w:b/>
          <w:sz w:val="24"/>
          <w:szCs w:val="24"/>
        </w:rPr>
        <w:t>подвиг служения священника;</w:t>
      </w:r>
    </w:p>
    <w:p w:rsidR="00E11CA6" w:rsidRDefault="00E11CA6" w:rsidP="00E11CA6">
      <w:pPr>
        <w:spacing w:after="0"/>
        <w:jc w:val="both"/>
        <w:rPr>
          <w:rFonts w:ascii="Times New Roman" w:hAnsi="Times New Roman"/>
          <w:sz w:val="24"/>
          <w:szCs w:val="24"/>
        </w:rPr>
      </w:pPr>
      <w:r>
        <w:rPr>
          <w:rFonts w:ascii="Times New Roman" w:hAnsi="Times New Roman"/>
          <w:sz w:val="24"/>
          <w:szCs w:val="24"/>
        </w:rPr>
        <w:t>Чем отличается работа от служения? В чём заключается благородство священнического служения? Кто является для священника примером в жизни? К чему стремится священник: к общественному признанию или к угождению Богу?</w:t>
      </w:r>
    </w:p>
    <w:p w:rsidR="00E11CA6" w:rsidRPr="00DB1237" w:rsidRDefault="00E11CA6" w:rsidP="00E11CA6">
      <w:pPr>
        <w:spacing w:after="0"/>
        <w:ind w:left="426"/>
        <w:jc w:val="both"/>
        <w:rPr>
          <w:rFonts w:ascii="Times New Roman" w:hAnsi="Times New Roman"/>
          <w:sz w:val="24"/>
          <w:szCs w:val="24"/>
        </w:rPr>
      </w:pPr>
    </w:p>
    <w:p w:rsidR="00E11CA6" w:rsidRPr="00E11CA6" w:rsidRDefault="00E11CA6" w:rsidP="00E11CA6">
      <w:pPr>
        <w:pStyle w:val="a6"/>
        <w:numPr>
          <w:ilvl w:val="0"/>
          <w:numId w:val="21"/>
        </w:numPr>
        <w:spacing w:after="0"/>
        <w:ind w:left="426" w:firstLine="0"/>
        <w:jc w:val="both"/>
        <w:rPr>
          <w:rFonts w:ascii="Times New Roman" w:hAnsi="Times New Roman"/>
          <w:b/>
          <w:sz w:val="24"/>
          <w:szCs w:val="24"/>
        </w:rPr>
      </w:pPr>
      <w:r w:rsidRPr="00E11CA6">
        <w:rPr>
          <w:rFonts w:ascii="Times New Roman" w:hAnsi="Times New Roman"/>
          <w:b/>
          <w:sz w:val="24"/>
          <w:szCs w:val="24"/>
        </w:rPr>
        <w:t>подвиг канонизированных Русской Православной Церковью омских святых и местночтимых подвижников благочестия.</w:t>
      </w:r>
    </w:p>
    <w:p w:rsidR="00E11CA6" w:rsidRDefault="00E11CA6" w:rsidP="00E11CA6">
      <w:pPr>
        <w:spacing w:after="0"/>
        <w:jc w:val="both"/>
        <w:rPr>
          <w:rFonts w:ascii="Times New Roman" w:hAnsi="Times New Roman"/>
          <w:sz w:val="24"/>
          <w:szCs w:val="24"/>
        </w:rPr>
      </w:pPr>
      <w:r>
        <w:rPr>
          <w:rFonts w:ascii="Times New Roman" w:hAnsi="Times New Roman"/>
          <w:sz w:val="24"/>
          <w:szCs w:val="24"/>
        </w:rPr>
        <w:t xml:space="preserve">В чём заключается святость? Какие поступки совершил человек во благо других? </w:t>
      </w:r>
      <w:r w:rsidRPr="00F958EE">
        <w:rPr>
          <w:rFonts w:ascii="Times New Roman" w:hAnsi="Times New Roman"/>
          <w:sz w:val="24"/>
          <w:szCs w:val="24"/>
        </w:rPr>
        <w:t>Какой смысл заложен в духовном совершенствовании</w:t>
      </w:r>
      <w:r>
        <w:rPr>
          <w:rFonts w:ascii="Times New Roman" w:hAnsi="Times New Roman"/>
          <w:sz w:val="24"/>
          <w:szCs w:val="24"/>
        </w:rPr>
        <w:t xml:space="preserve"> человека</w:t>
      </w:r>
      <w:r w:rsidRPr="00F958EE">
        <w:rPr>
          <w:rFonts w:ascii="Times New Roman" w:hAnsi="Times New Roman"/>
          <w:sz w:val="24"/>
          <w:szCs w:val="24"/>
        </w:rPr>
        <w:t>?</w:t>
      </w:r>
      <w:r>
        <w:rPr>
          <w:rFonts w:ascii="Times New Roman" w:hAnsi="Times New Roman"/>
          <w:sz w:val="24"/>
          <w:szCs w:val="24"/>
        </w:rPr>
        <w:t xml:space="preserve"> Зачем и как можно почитать святых? </w:t>
      </w:r>
    </w:p>
    <w:p w:rsidR="00E11CA6" w:rsidRDefault="00E11CA6" w:rsidP="00C929EB">
      <w:pPr>
        <w:spacing w:after="0"/>
        <w:ind w:firstLine="709"/>
        <w:jc w:val="both"/>
        <w:rPr>
          <w:rFonts w:ascii="Times New Roman" w:hAnsi="Times New Roman" w:cs="Times New Roman"/>
          <w:sz w:val="24"/>
          <w:szCs w:val="24"/>
        </w:rPr>
      </w:pPr>
    </w:p>
    <w:p w:rsidR="00C929EB" w:rsidRPr="00096779" w:rsidRDefault="00C929EB" w:rsidP="00C929EB">
      <w:pPr>
        <w:spacing w:after="0"/>
        <w:ind w:firstLine="709"/>
        <w:jc w:val="both"/>
        <w:rPr>
          <w:rFonts w:ascii="Times New Roman" w:hAnsi="Times New Roman" w:cs="Times New Roman"/>
          <w:sz w:val="24"/>
          <w:szCs w:val="24"/>
        </w:rPr>
      </w:pPr>
      <w:r>
        <w:rPr>
          <w:rFonts w:ascii="Times New Roman" w:hAnsi="Times New Roman" w:cs="Times New Roman"/>
          <w:sz w:val="24"/>
          <w:szCs w:val="24"/>
        </w:rPr>
        <w:t>Приглашаем всех желающих принять участие в создании информационной базы об омичах – подвижниках благочестия.</w:t>
      </w:r>
    </w:p>
    <w:p w:rsidR="00C929EB" w:rsidRPr="009B1E05" w:rsidRDefault="00C929EB" w:rsidP="00C929EB">
      <w:pPr>
        <w:spacing w:after="0"/>
        <w:jc w:val="center"/>
        <w:rPr>
          <w:rFonts w:ascii="Times New Roman" w:hAnsi="Times New Roman" w:cs="Times New Roman"/>
          <w:b/>
          <w:sz w:val="24"/>
          <w:szCs w:val="24"/>
        </w:rPr>
      </w:pPr>
    </w:p>
    <w:p w:rsidR="00C929EB" w:rsidRPr="00C929EB" w:rsidRDefault="00C929EB" w:rsidP="00C929EB">
      <w:pPr>
        <w:spacing w:after="0"/>
        <w:jc w:val="both"/>
        <w:rPr>
          <w:rFonts w:ascii="Times New Roman" w:hAnsi="Times New Roman"/>
          <w:b/>
          <w:sz w:val="24"/>
          <w:szCs w:val="24"/>
        </w:rPr>
      </w:pPr>
    </w:p>
    <w:p w:rsidR="00C929EB" w:rsidRPr="007918A0" w:rsidRDefault="00C929EB" w:rsidP="00C929EB">
      <w:pPr>
        <w:spacing w:after="0"/>
        <w:jc w:val="right"/>
        <w:rPr>
          <w:rFonts w:ascii="Times New Roman" w:hAnsi="Times New Roman"/>
          <w:sz w:val="24"/>
          <w:szCs w:val="24"/>
        </w:rPr>
      </w:pPr>
    </w:p>
    <w:sectPr w:rsidR="00C929EB" w:rsidRPr="007918A0" w:rsidSect="00990B5B">
      <w:footerReference w:type="default" r:id="rId14"/>
      <w:pgSz w:w="11906" w:h="16838"/>
      <w:pgMar w:top="1021" w:right="567" w:bottom="28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515" w:rsidRDefault="00827515" w:rsidP="0068495E">
      <w:pPr>
        <w:spacing w:after="0" w:line="240" w:lineRule="auto"/>
      </w:pPr>
      <w:r>
        <w:separator/>
      </w:r>
    </w:p>
  </w:endnote>
  <w:endnote w:type="continuationSeparator" w:id="0">
    <w:p w:rsidR="00827515" w:rsidRDefault="00827515" w:rsidP="006849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140751"/>
      <w:docPartObj>
        <w:docPartGallery w:val="Page Numbers (Bottom of Page)"/>
        <w:docPartUnique/>
      </w:docPartObj>
    </w:sdtPr>
    <w:sdtContent>
      <w:p w:rsidR="003C060A" w:rsidRDefault="00A14439">
        <w:pPr>
          <w:pStyle w:val="ab"/>
          <w:jc w:val="right"/>
        </w:pPr>
        <w:fldSimple w:instr=" PAGE   \* MERGEFORMAT ">
          <w:r w:rsidR="00E12864">
            <w:rPr>
              <w:noProof/>
            </w:rPr>
            <w:t>1</w:t>
          </w:r>
        </w:fldSimple>
      </w:p>
    </w:sdtContent>
  </w:sdt>
  <w:p w:rsidR="003C060A" w:rsidRDefault="003C060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515" w:rsidRDefault="00827515" w:rsidP="0068495E">
      <w:pPr>
        <w:spacing w:after="0" w:line="240" w:lineRule="auto"/>
      </w:pPr>
      <w:r>
        <w:separator/>
      </w:r>
    </w:p>
  </w:footnote>
  <w:footnote w:type="continuationSeparator" w:id="0">
    <w:p w:rsidR="00827515" w:rsidRDefault="00827515" w:rsidP="006849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171B"/>
    <w:multiLevelType w:val="hybridMultilevel"/>
    <w:tmpl w:val="453A269A"/>
    <w:lvl w:ilvl="0" w:tplc="5200539E">
      <w:start w:val="1"/>
      <w:numFmt w:val="bullet"/>
      <w:lvlText w:val="­"/>
      <w:lvlJc w:val="left"/>
      <w:pPr>
        <w:tabs>
          <w:tab w:val="num" w:pos="933"/>
        </w:tabs>
        <w:ind w:left="933" w:hanging="360"/>
      </w:pPr>
      <w:rPr>
        <w:rFonts w:ascii="Courier New" w:hAnsi="Courier New" w:hint="default"/>
      </w:rPr>
    </w:lvl>
    <w:lvl w:ilvl="1" w:tplc="04190003">
      <w:start w:val="1"/>
      <w:numFmt w:val="bullet"/>
      <w:lvlText w:val="o"/>
      <w:lvlJc w:val="left"/>
      <w:pPr>
        <w:tabs>
          <w:tab w:val="num" w:pos="1653"/>
        </w:tabs>
        <w:ind w:left="1653" w:hanging="360"/>
      </w:pPr>
      <w:rPr>
        <w:rFonts w:ascii="Courier New" w:hAnsi="Courier New" w:hint="default"/>
      </w:rPr>
    </w:lvl>
    <w:lvl w:ilvl="2" w:tplc="04190005">
      <w:start w:val="1"/>
      <w:numFmt w:val="bullet"/>
      <w:lvlText w:val=""/>
      <w:lvlJc w:val="left"/>
      <w:pPr>
        <w:tabs>
          <w:tab w:val="num" w:pos="2373"/>
        </w:tabs>
        <w:ind w:left="2373" w:hanging="360"/>
      </w:pPr>
      <w:rPr>
        <w:rFonts w:ascii="Wingdings" w:hAnsi="Wingdings" w:hint="default"/>
      </w:rPr>
    </w:lvl>
    <w:lvl w:ilvl="3" w:tplc="04190001">
      <w:start w:val="1"/>
      <w:numFmt w:val="bullet"/>
      <w:lvlText w:val=""/>
      <w:lvlJc w:val="left"/>
      <w:pPr>
        <w:tabs>
          <w:tab w:val="num" w:pos="3093"/>
        </w:tabs>
        <w:ind w:left="3093" w:hanging="360"/>
      </w:pPr>
      <w:rPr>
        <w:rFonts w:ascii="Symbol" w:hAnsi="Symbol" w:hint="default"/>
      </w:rPr>
    </w:lvl>
    <w:lvl w:ilvl="4" w:tplc="04190003">
      <w:start w:val="1"/>
      <w:numFmt w:val="bullet"/>
      <w:lvlText w:val="o"/>
      <w:lvlJc w:val="left"/>
      <w:pPr>
        <w:tabs>
          <w:tab w:val="num" w:pos="3813"/>
        </w:tabs>
        <w:ind w:left="3813" w:hanging="360"/>
      </w:pPr>
      <w:rPr>
        <w:rFonts w:ascii="Courier New" w:hAnsi="Courier New" w:hint="default"/>
      </w:rPr>
    </w:lvl>
    <w:lvl w:ilvl="5" w:tplc="04190005">
      <w:start w:val="1"/>
      <w:numFmt w:val="bullet"/>
      <w:lvlText w:val=""/>
      <w:lvlJc w:val="left"/>
      <w:pPr>
        <w:tabs>
          <w:tab w:val="num" w:pos="4533"/>
        </w:tabs>
        <w:ind w:left="4533" w:hanging="360"/>
      </w:pPr>
      <w:rPr>
        <w:rFonts w:ascii="Wingdings" w:hAnsi="Wingdings" w:hint="default"/>
      </w:rPr>
    </w:lvl>
    <w:lvl w:ilvl="6" w:tplc="04190001">
      <w:start w:val="1"/>
      <w:numFmt w:val="bullet"/>
      <w:lvlText w:val=""/>
      <w:lvlJc w:val="left"/>
      <w:pPr>
        <w:tabs>
          <w:tab w:val="num" w:pos="5253"/>
        </w:tabs>
        <w:ind w:left="5253" w:hanging="360"/>
      </w:pPr>
      <w:rPr>
        <w:rFonts w:ascii="Symbol" w:hAnsi="Symbol" w:hint="default"/>
      </w:rPr>
    </w:lvl>
    <w:lvl w:ilvl="7" w:tplc="04190003">
      <w:start w:val="1"/>
      <w:numFmt w:val="bullet"/>
      <w:lvlText w:val="o"/>
      <w:lvlJc w:val="left"/>
      <w:pPr>
        <w:tabs>
          <w:tab w:val="num" w:pos="5973"/>
        </w:tabs>
        <w:ind w:left="5973" w:hanging="360"/>
      </w:pPr>
      <w:rPr>
        <w:rFonts w:ascii="Courier New" w:hAnsi="Courier New" w:hint="default"/>
      </w:rPr>
    </w:lvl>
    <w:lvl w:ilvl="8" w:tplc="04190005">
      <w:start w:val="1"/>
      <w:numFmt w:val="bullet"/>
      <w:lvlText w:val=""/>
      <w:lvlJc w:val="left"/>
      <w:pPr>
        <w:tabs>
          <w:tab w:val="num" w:pos="6693"/>
        </w:tabs>
        <w:ind w:left="6693" w:hanging="360"/>
      </w:pPr>
      <w:rPr>
        <w:rFonts w:ascii="Wingdings" w:hAnsi="Wingdings" w:hint="default"/>
      </w:rPr>
    </w:lvl>
  </w:abstractNum>
  <w:abstractNum w:abstractNumId="1">
    <w:nsid w:val="02D97716"/>
    <w:multiLevelType w:val="multilevel"/>
    <w:tmpl w:val="32E03B8E"/>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2">
    <w:nsid w:val="0EC97A2E"/>
    <w:multiLevelType w:val="hybridMultilevel"/>
    <w:tmpl w:val="AC2A420E"/>
    <w:lvl w:ilvl="0" w:tplc="3942ED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ED70A5E"/>
    <w:multiLevelType w:val="hybridMultilevel"/>
    <w:tmpl w:val="A4BAF3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932F24"/>
    <w:multiLevelType w:val="hybridMultilevel"/>
    <w:tmpl w:val="0BCE4E72"/>
    <w:lvl w:ilvl="0" w:tplc="984AFF56">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5">
    <w:nsid w:val="20BE556E"/>
    <w:multiLevelType w:val="hybridMultilevel"/>
    <w:tmpl w:val="4E6E6546"/>
    <w:lvl w:ilvl="0" w:tplc="5200539E">
      <w:start w:val="1"/>
      <w:numFmt w:val="bullet"/>
      <w:lvlText w:val="­"/>
      <w:lvlJc w:val="left"/>
      <w:pPr>
        <w:tabs>
          <w:tab w:val="num" w:pos="720"/>
        </w:tabs>
        <w:ind w:left="72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22EF56F2"/>
    <w:multiLevelType w:val="hybridMultilevel"/>
    <w:tmpl w:val="0096DFB0"/>
    <w:lvl w:ilvl="0" w:tplc="28B05F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3F655BD"/>
    <w:multiLevelType w:val="hybridMultilevel"/>
    <w:tmpl w:val="ED240E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1570107"/>
    <w:multiLevelType w:val="hybridMultilevel"/>
    <w:tmpl w:val="27986C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A65B0C"/>
    <w:multiLevelType w:val="hybridMultilevel"/>
    <w:tmpl w:val="6A965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CD15D2"/>
    <w:multiLevelType w:val="multilevel"/>
    <w:tmpl w:val="81B817C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D354B37"/>
    <w:multiLevelType w:val="hybridMultilevel"/>
    <w:tmpl w:val="67F0C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27C46D6"/>
    <w:multiLevelType w:val="hybridMultilevel"/>
    <w:tmpl w:val="16BA38DA"/>
    <w:lvl w:ilvl="0" w:tplc="9D0C56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D143517"/>
    <w:multiLevelType w:val="hybridMultilevel"/>
    <w:tmpl w:val="FD9844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E8C05DE"/>
    <w:multiLevelType w:val="hybridMultilevel"/>
    <w:tmpl w:val="6BFACFE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5">
    <w:nsid w:val="4FB230C9"/>
    <w:multiLevelType w:val="hybridMultilevel"/>
    <w:tmpl w:val="C6AC6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516B52"/>
    <w:multiLevelType w:val="hybridMultilevel"/>
    <w:tmpl w:val="EE109C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28F0955"/>
    <w:multiLevelType w:val="hybridMultilevel"/>
    <w:tmpl w:val="73F605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64112465"/>
    <w:multiLevelType w:val="hybridMultilevel"/>
    <w:tmpl w:val="020A8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53B1E70"/>
    <w:multiLevelType w:val="hybridMultilevel"/>
    <w:tmpl w:val="DCD0D7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5C00F03"/>
    <w:multiLevelType w:val="hybridMultilevel"/>
    <w:tmpl w:val="31F01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80A650E"/>
    <w:multiLevelType w:val="hybridMultilevel"/>
    <w:tmpl w:val="F6E68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CBA2D67"/>
    <w:multiLevelType w:val="hybridMultilevel"/>
    <w:tmpl w:val="E75E80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11"/>
  </w:num>
  <w:num w:numId="3">
    <w:abstractNumId w:val="18"/>
  </w:num>
  <w:num w:numId="4">
    <w:abstractNumId w:val="20"/>
  </w:num>
  <w:num w:numId="5">
    <w:abstractNumId w:val="14"/>
  </w:num>
  <w:num w:numId="6">
    <w:abstractNumId w:val="22"/>
  </w:num>
  <w:num w:numId="7">
    <w:abstractNumId w:val="16"/>
  </w:num>
  <w:num w:numId="8">
    <w:abstractNumId w:val="12"/>
  </w:num>
  <w:num w:numId="9">
    <w:abstractNumId w:val="3"/>
  </w:num>
  <w:num w:numId="10">
    <w:abstractNumId w:val="10"/>
  </w:num>
  <w:num w:numId="11">
    <w:abstractNumId w:val="7"/>
  </w:num>
  <w:num w:numId="12">
    <w:abstractNumId w:val="4"/>
  </w:num>
  <w:num w:numId="13">
    <w:abstractNumId w:val="21"/>
  </w:num>
  <w:num w:numId="14">
    <w:abstractNumId w:val="9"/>
  </w:num>
  <w:num w:numId="15">
    <w:abstractNumId w:val="15"/>
  </w:num>
  <w:num w:numId="16">
    <w:abstractNumId w:val="6"/>
  </w:num>
  <w:num w:numId="17">
    <w:abstractNumId w:val="2"/>
  </w:num>
  <w:num w:numId="18">
    <w:abstractNumId w:val="8"/>
  </w:num>
  <w:num w:numId="19">
    <w:abstractNumId w:val="13"/>
  </w:num>
  <w:num w:numId="20">
    <w:abstractNumId w:val="19"/>
  </w:num>
  <w:num w:numId="21">
    <w:abstractNumId w:val="17"/>
  </w:num>
  <w:num w:numId="22">
    <w:abstractNumId w:val="5"/>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B23D74"/>
    <w:rsid w:val="00005F61"/>
    <w:rsid w:val="0000721F"/>
    <w:rsid w:val="00071E89"/>
    <w:rsid w:val="000768A8"/>
    <w:rsid w:val="000907FA"/>
    <w:rsid w:val="000C5BA6"/>
    <w:rsid w:val="001135AB"/>
    <w:rsid w:val="00221643"/>
    <w:rsid w:val="00221AEE"/>
    <w:rsid w:val="00223B8C"/>
    <w:rsid w:val="00281D29"/>
    <w:rsid w:val="00286B69"/>
    <w:rsid w:val="002B637A"/>
    <w:rsid w:val="002F7D29"/>
    <w:rsid w:val="00306295"/>
    <w:rsid w:val="00325780"/>
    <w:rsid w:val="003364E8"/>
    <w:rsid w:val="00364EBC"/>
    <w:rsid w:val="003C060A"/>
    <w:rsid w:val="0041371E"/>
    <w:rsid w:val="00440796"/>
    <w:rsid w:val="0044517F"/>
    <w:rsid w:val="00445306"/>
    <w:rsid w:val="00445573"/>
    <w:rsid w:val="00447126"/>
    <w:rsid w:val="00457C4F"/>
    <w:rsid w:val="00467A58"/>
    <w:rsid w:val="004A7DE5"/>
    <w:rsid w:val="004B6CFA"/>
    <w:rsid w:val="004D087D"/>
    <w:rsid w:val="005065C7"/>
    <w:rsid w:val="005201E1"/>
    <w:rsid w:val="0057002B"/>
    <w:rsid w:val="005B1CEF"/>
    <w:rsid w:val="005E62AD"/>
    <w:rsid w:val="005F617E"/>
    <w:rsid w:val="0062480D"/>
    <w:rsid w:val="00647ADC"/>
    <w:rsid w:val="006666BE"/>
    <w:rsid w:val="0067402D"/>
    <w:rsid w:val="0068495E"/>
    <w:rsid w:val="006A1025"/>
    <w:rsid w:val="006A7274"/>
    <w:rsid w:val="00764918"/>
    <w:rsid w:val="007918A0"/>
    <w:rsid w:val="007E1CF0"/>
    <w:rsid w:val="00807C48"/>
    <w:rsid w:val="008149E0"/>
    <w:rsid w:val="00827515"/>
    <w:rsid w:val="008626FB"/>
    <w:rsid w:val="00897978"/>
    <w:rsid w:val="008D2666"/>
    <w:rsid w:val="008E54A9"/>
    <w:rsid w:val="00912C0C"/>
    <w:rsid w:val="00925AFB"/>
    <w:rsid w:val="00932478"/>
    <w:rsid w:val="00956262"/>
    <w:rsid w:val="00962F03"/>
    <w:rsid w:val="0098295D"/>
    <w:rsid w:val="00990B5B"/>
    <w:rsid w:val="009F1B04"/>
    <w:rsid w:val="00A14439"/>
    <w:rsid w:val="00A92AB4"/>
    <w:rsid w:val="00A93C00"/>
    <w:rsid w:val="00AE0307"/>
    <w:rsid w:val="00B23D74"/>
    <w:rsid w:val="00B3273A"/>
    <w:rsid w:val="00B614B4"/>
    <w:rsid w:val="00B95A44"/>
    <w:rsid w:val="00BA2D41"/>
    <w:rsid w:val="00BC4238"/>
    <w:rsid w:val="00C40374"/>
    <w:rsid w:val="00C929EB"/>
    <w:rsid w:val="00CD6D24"/>
    <w:rsid w:val="00D107B1"/>
    <w:rsid w:val="00D4118F"/>
    <w:rsid w:val="00D748E8"/>
    <w:rsid w:val="00D76680"/>
    <w:rsid w:val="00DB3549"/>
    <w:rsid w:val="00DB7B60"/>
    <w:rsid w:val="00DD3E04"/>
    <w:rsid w:val="00E11CA6"/>
    <w:rsid w:val="00E12864"/>
    <w:rsid w:val="00F60849"/>
    <w:rsid w:val="00F720CE"/>
    <w:rsid w:val="00F95DA2"/>
    <w:rsid w:val="00FA41A4"/>
    <w:rsid w:val="00FC5C6F"/>
    <w:rsid w:val="00FE68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6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23D74"/>
    <w:pPr>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rsid w:val="00B23D74"/>
    <w:rPr>
      <w:rFonts w:ascii="Times New Roman" w:eastAsia="Times New Roman" w:hAnsi="Times New Roman" w:cs="Times New Roman"/>
      <w:sz w:val="24"/>
      <w:szCs w:val="24"/>
    </w:rPr>
  </w:style>
  <w:style w:type="character" w:styleId="a5">
    <w:name w:val="Hyperlink"/>
    <w:basedOn w:val="a0"/>
    <w:uiPriority w:val="99"/>
    <w:unhideWhenUsed/>
    <w:rsid w:val="00B23D74"/>
    <w:rPr>
      <w:color w:val="0000FF"/>
      <w:u w:val="single"/>
    </w:rPr>
  </w:style>
  <w:style w:type="paragraph" w:styleId="a6">
    <w:name w:val="List Paragraph"/>
    <w:basedOn w:val="a"/>
    <w:uiPriority w:val="34"/>
    <w:qFormat/>
    <w:rsid w:val="00B23D74"/>
    <w:pPr>
      <w:ind w:left="720"/>
      <w:contextualSpacing/>
    </w:pPr>
    <w:rPr>
      <w:rFonts w:ascii="Calibri" w:eastAsia="Calibri" w:hAnsi="Calibri" w:cs="Times New Roman"/>
      <w:lang w:eastAsia="en-US"/>
    </w:rPr>
  </w:style>
  <w:style w:type="table" w:styleId="a7">
    <w:name w:val="Table Grid"/>
    <w:basedOn w:val="a1"/>
    <w:uiPriority w:val="59"/>
    <w:rsid w:val="008E54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8D2666"/>
  </w:style>
  <w:style w:type="character" w:styleId="a8">
    <w:name w:val="Strong"/>
    <w:basedOn w:val="a0"/>
    <w:uiPriority w:val="22"/>
    <w:qFormat/>
    <w:rsid w:val="008D2666"/>
    <w:rPr>
      <w:b/>
      <w:bCs/>
    </w:rPr>
  </w:style>
  <w:style w:type="paragraph" w:styleId="a9">
    <w:name w:val="header"/>
    <w:basedOn w:val="a"/>
    <w:link w:val="aa"/>
    <w:uiPriority w:val="99"/>
    <w:semiHidden/>
    <w:unhideWhenUsed/>
    <w:rsid w:val="0068495E"/>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68495E"/>
  </w:style>
  <w:style w:type="paragraph" w:styleId="ab">
    <w:name w:val="footer"/>
    <w:basedOn w:val="a"/>
    <w:link w:val="ac"/>
    <w:uiPriority w:val="99"/>
    <w:unhideWhenUsed/>
    <w:rsid w:val="0068495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8495E"/>
  </w:style>
  <w:style w:type="paragraph" w:styleId="ad">
    <w:name w:val="No Spacing"/>
    <w:uiPriority w:val="1"/>
    <w:qFormat/>
    <w:rsid w:val="00E11CA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23D74"/>
    <w:pPr>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rsid w:val="00B23D74"/>
    <w:rPr>
      <w:rFonts w:ascii="Times New Roman" w:eastAsia="Times New Roman" w:hAnsi="Times New Roman" w:cs="Times New Roman"/>
      <w:sz w:val="24"/>
      <w:szCs w:val="24"/>
    </w:rPr>
  </w:style>
  <w:style w:type="character" w:styleId="a5">
    <w:name w:val="Hyperlink"/>
    <w:basedOn w:val="a0"/>
    <w:uiPriority w:val="99"/>
    <w:unhideWhenUsed/>
    <w:rsid w:val="00B23D74"/>
    <w:rPr>
      <w:color w:val="0000FF"/>
      <w:u w:val="single"/>
    </w:rPr>
  </w:style>
  <w:style w:type="paragraph" w:styleId="a6">
    <w:name w:val="List Paragraph"/>
    <w:basedOn w:val="a"/>
    <w:uiPriority w:val="34"/>
    <w:qFormat/>
    <w:rsid w:val="00B23D74"/>
    <w:pPr>
      <w:ind w:left="720"/>
      <w:contextualSpacing/>
    </w:pPr>
    <w:rPr>
      <w:rFonts w:ascii="Calibri" w:eastAsia="Calibri" w:hAnsi="Calibri" w:cs="Times New Roman"/>
      <w:lang w:eastAsia="en-US"/>
    </w:rPr>
  </w:style>
  <w:style w:type="table" w:styleId="a7">
    <w:name w:val="Table Grid"/>
    <w:basedOn w:val="a1"/>
    <w:uiPriority w:val="59"/>
    <w:rsid w:val="008E54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8D2666"/>
  </w:style>
  <w:style w:type="character" w:styleId="a8">
    <w:name w:val="Strong"/>
    <w:basedOn w:val="a0"/>
    <w:uiPriority w:val="22"/>
    <w:qFormat/>
    <w:rsid w:val="008D2666"/>
    <w:rPr>
      <w:b/>
      <w:bCs/>
    </w:rPr>
  </w:style>
</w:styles>
</file>

<file path=word/webSettings.xml><?xml version="1.0" encoding="utf-8"?>
<w:webSettings xmlns:r="http://schemas.openxmlformats.org/officeDocument/2006/relationships" xmlns:w="http://schemas.openxmlformats.org/wordprocessingml/2006/main">
  <w:divs>
    <w:div w:id="158460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fia-sfo@yandex.ru" TargetMode="External"/><Relationship Id="rId13" Type="http://schemas.openxmlformats.org/officeDocument/2006/relationships/hyperlink" Target="mailto:sofia-sfo@yande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fia-sfo@yandex.ru"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fia-sfo@yandex.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ofia-sfo@yandex.ru" TargetMode="External"/><Relationship Id="rId4" Type="http://schemas.openxmlformats.org/officeDocument/2006/relationships/settings" Target="settings.xml"/><Relationship Id="rId9" Type="http://schemas.openxmlformats.org/officeDocument/2006/relationships/hyperlink" Target="mailto:sofia-sfo@yandex.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35F25-4DC7-42B6-9312-1F4109AA8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7764</Words>
  <Characters>44255</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Notebook28</cp:lastModifiedBy>
  <cp:revision>2</cp:revision>
  <dcterms:created xsi:type="dcterms:W3CDTF">2016-07-06T15:19:00Z</dcterms:created>
  <dcterms:modified xsi:type="dcterms:W3CDTF">2016-07-06T15:19:00Z</dcterms:modified>
</cp:coreProperties>
</file>