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68" w:rsidRDefault="00A31E68" w:rsidP="00A33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ТЕКСТ К ПРЕЗЕНТАЦИИ:</w:t>
      </w:r>
    </w:p>
    <w:p w:rsidR="005F0C99" w:rsidRDefault="00693030" w:rsidP="00A330D2">
      <w:pPr>
        <w:spacing w:after="0" w:line="360" w:lineRule="auto"/>
        <w:ind w:firstLine="567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37DC" w:rsidRPr="007D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марта празднуется День православной книги. Праздник учреждён 25 декабря 2009 года решением Священного синода Русской Православной Церкви. Этот день приурочен к дате выпуска первой на Руси точно датированной печатной книги «Апостол» – 14 марта по новому стилю 1564 года</w:t>
      </w:r>
      <w:r w:rsidR="005237DC" w:rsidRPr="00A330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02C68" w:rsidRPr="00A330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все</w:t>
      </w:r>
      <w:r w:rsidR="00E378A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02C68" w:rsidRPr="00A330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мы со школьной скамьи знаем</w:t>
      </w:r>
      <w:r w:rsidR="005F0C99" w:rsidRPr="00A330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н</w:t>
      </w:r>
      <w:r w:rsidR="00802C68" w:rsidRPr="00A330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апечатал </w:t>
      </w:r>
      <w:r w:rsidR="00BC0564" w:rsidRPr="00A330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эту книгу диакон Иван Федоров. </w:t>
      </w:r>
    </w:p>
    <w:p w:rsidR="00846B16" w:rsidRDefault="00846B16" w:rsidP="00A330D2">
      <w:pPr>
        <w:spacing w:after="0" w:line="360" w:lineRule="auto"/>
        <w:ind w:firstLine="709"/>
        <w:jc w:val="both"/>
        <w:textAlignment w:val="baseline"/>
        <w:outlineLvl w:val="5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Немного из истории….</w:t>
      </w:r>
    </w:p>
    <w:p w:rsidR="002D4981" w:rsidRPr="001A06A1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4981" w:rsidRPr="001A06A1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русской истории просвещение шло одновременно с принятием и распространением христианства</w:t>
      </w:r>
      <w:r w:rsidR="00247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D4981" w:rsidRPr="001A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Древней и Средневековой Руси почти все книги были исключительно церковного и нравоучительного содержания, сформировался особый стиль литературы со стремлением к высоким идеалам и возвышенному слогу.</w:t>
      </w:r>
    </w:p>
    <w:p w:rsidR="00693030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книги на Руси были рукописными.</w:t>
      </w:r>
    </w:p>
    <w:p w:rsidR="00693030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2D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BE1BC0" w:rsidRPr="00BE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мало, стоили они очень дорого и передавались по наследству как величайшая ценность, дорогое приданое. </w:t>
      </w:r>
    </w:p>
    <w:p w:rsidR="00693030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1BC0" w:rsidRPr="00BE1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создании рукописной книги участвовали не менее восьми</w:t>
      </w:r>
      <w:r w:rsidR="00FD5171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ремесленников</w:t>
      </w:r>
      <w:r w:rsidR="00F3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46B16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Древнерусские рукописные книги – это </w:t>
      </w:r>
      <w:r w:rsidR="00846B16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</w:t>
      </w:r>
      <w:r w:rsidR="00E3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B16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высокого искусства</w:t>
      </w:r>
      <w:r w:rsidR="0084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являются</w:t>
      </w:r>
      <w:r w:rsidR="00846B16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духовными сокровищами</w:t>
      </w:r>
      <w:r w:rsidR="0084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593B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5171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 играла важнейшую роль в просвещении. Начала образования, азы грамотности наши предки получали из таких книг как Псалтирь и Часослов.</w:t>
      </w:r>
    </w:p>
    <w:p w:rsidR="00EE2715" w:rsidRDefault="00EE2715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половине XV века русские земли объединились вокруг Москвы. В 1480 году были уничтожены последние следы политической зависимости от ханов Золотой Орды. Русское государство не только окрепло политически, но и быстро развивалось в культурном отношении. В связи с общим подъемом русской национальной культуры увеличился спрос на книгу. </w:t>
      </w:r>
    </w:p>
    <w:p w:rsidR="00693030" w:rsidRDefault="00693030" w:rsidP="00A330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0C99" w:rsidRPr="005F0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1550-м годам в Русском царстве назрела необходимость издания печатных книг. </w:t>
      </w:r>
    </w:p>
    <w:p w:rsidR="005F0C99" w:rsidRDefault="00693030" w:rsidP="00A330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F0C99" w:rsidRPr="005F0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 Грозный отдает приказание устроить типографию. Тому было несколько причин: потребность в книгах в связи с расширением территории (завоевание Казани), развитием ремесел и торговли вообще; «необходимость </w:t>
      </w:r>
      <w:r w:rsidR="005F0C99" w:rsidRPr="005F0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упрочения государственной цензуры»; «политика централизации и унификации идеологического воздействия».</w:t>
      </w:r>
    </w:p>
    <w:p w:rsidR="008C593B" w:rsidRDefault="00693030" w:rsidP="00A33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0C99" w:rsidRPr="007D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марта (по </w:t>
      </w:r>
      <w:r w:rsidR="008C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старому</w:t>
      </w:r>
      <w:r w:rsidR="005F0C99" w:rsidRPr="007D5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стилю)  в 1564 году, повелением Ивана Грозного вышла первая точно датированная русская книга «Апостол». </w:t>
      </w:r>
    </w:p>
    <w:p w:rsidR="007542BE" w:rsidRPr="008C593B" w:rsidRDefault="00693030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42BE" w:rsidRPr="008C593B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издании «Апостола» Фёдоров использовал два изобретения, характерные для русского книгопечатания. Во-первых, принцип «перекрещивания строк», когда диакритические</w:t>
      </w:r>
      <w:r w:rsidR="00C708F1" w:rsidRPr="008C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(надстрочные) </w:t>
      </w:r>
      <w:r w:rsidR="007542BE" w:rsidRPr="008C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знаки </w:t>
      </w:r>
      <w:r w:rsidR="007542BE" w:rsidRPr="008C593B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</w:t>
      </w:r>
      <w:r w:rsidR="007542BE" w:rsidRPr="008C593B">
        <w:rPr>
          <w:rFonts w:ascii="Times New Roman" w:hAnsi="Times New Roman" w:cs="Times New Roman"/>
          <w:bCs/>
          <w:i/>
          <w:sz w:val="16"/>
          <w:szCs w:val="16"/>
          <w:bdr w:val="none" w:sz="0" w:space="0" w:color="auto" w:frame="1"/>
          <w:shd w:val="clear" w:color="auto" w:fill="FFFFFF"/>
        </w:rPr>
        <w:t>ударения, придыхания, титла)</w:t>
      </w:r>
      <w:r w:rsidR="007542BE" w:rsidRPr="008C593B"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набираются отдельными от букв литерами. Во-вторых – изобретённый Фёдоровым, метод печати в два прогона (краски) с одной формы. Сперва литеры, которые следовало отпечатать красным (киноварью), приподнимали над поверхностью формы и производили оттиск, затем основной текст впечатывали на те же листы чёрной краской.</w:t>
      </w:r>
    </w:p>
    <w:p w:rsidR="00C708F1" w:rsidRDefault="00693030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32B6" w:rsidRPr="00B53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появлением печных станков на Руси пришло время более широкого просвещения. Наступила эпоха азбук.</w:t>
      </w:r>
      <w:r w:rsidR="00C70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C708F1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нига становится более доступной для </w:t>
      </w:r>
      <w:r w:rsidR="00C708F1" w:rsidRPr="005C33F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разных</w:t>
      </w:r>
      <w:r w:rsidR="00C708F1" w:rsidRPr="00FD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слоев населения</w:t>
      </w:r>
      <w:r w:rsidR="00151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5A2" w:rsidRPr="00D44198" w:rsidRDefault="00693030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15A2"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Помощником Ивана Федорова по созданию печатных книг был его друг и сподвижник Петр </w:t>
      </w:r>
      <w:r w:rsidR="00151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Тимофеев </w:t>
      </w:r>
      <w:proofErr w:type="spellStart"/>
      <w:r w:rsidR="001515A2"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>Мстиславец</w:t>
      </w:r>
      <w:proofErr w:type="spellEnd"/>
      <w:r w:rsidR="001515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15A2" w:rsidRPr="00D44198" w:rsidRDefault="00693030" w:rsidP="00A330D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</w:t>
      </w:r>
      <w:r w:rsidRPr="00693030">
        <w:rPr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E378A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E06CD" w:rsidRPr="00D44198">
        <w:rPr>
          <w:sz w:val="28"/>
          <w:szCs w:val="28"/>
        </w:rPr>
        <w:t xml:space="preserve">Первопечатникам удалось создать шедевр древнерусского книжного искусства, который послужил образцом для всех последующих изданий. </w:t>
      </w:r>
    </w:p>
    <w:p w:rsidR="00AE06CD" w:rsidRPr="00D44198" w:rsidRDefault="00693030" w:rsidP="00A330D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15</w:t>
      </w:r>
      <w:r w:rsidRPr="00693030">
        <w:rPr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E378A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E06CD" w:rsidRPr="00D44198">
        <w:rPr>
          <w:sz w:val="28"/>
          <w:szCs w:val="28"/>
        </w:rPr>
        <w:t xml:space="preserve">«Апостол» отличает высочайшая редакторская культура, в нем не обнаружено ни одной орфографической ошибки или опечатки. Книга могла быть напечатана большим для того времени  тиражом </w:t>
      </w:r>
      <w:r w:rsidR="001515A2">
        <w:rPr>
          <w:sz w:val="28"/>
          <w:szCs w:val="28"/>
        </w:rPr>
        <w:t>–</w:t>
      </w:r>
      <w:r w:rsidR="00AE06CD" w:rsidRPr="00D44198">
        <w:rPr>
          <w:sz w:val="28"/>
          <w:szCs w:val="28"/>
        </w:rPr>
        <w:t xml:space="preserve"> от тысячи до полутора тысяч экземпляров.</w:t>
      </w:r>
    </w:p>
    <w:p w:rsidR="00A838D5" w:rsidRPr="00D44198" w:rsidRDefault="00693030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16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38D5"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Биография Ивана Федорова свидетельствует о том, что это был невероятно образованный и эрудированный человек для своего времени, владел несколькими языками, стремился нести свои знания в массы. </w:t>
      </w:r>
    </w:p>
    <w:p w:rsidR="00A330D2" w:rsidRDefault="00A838D5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времена жизни первопечатника фамилий не было, поэтому Федоров – это сокращенное отчество «Федорович».</w:t>
      </w:r>
      <w:r w:rsidR="00E3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>Так, в «Острожской Библии» указано, что напечатана она Иоанном, Федоровым сыном</w:t>
      </w:r>
      <w:r w:rsidR="00A14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Москвы - Москвитиным</w:t>
      </w: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93030" w:rsidRDefault="00693030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16</w:t>
      </w:r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bookmarkStart w:id="0" w:name="_GoBack"/>
      <w:bookmarkEnd w:id="0"/>
      <w:r w:rsidRPr="006930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лайд.</w:t>
      </w:r>
      <w:r w:rsidR="00E3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4198"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книгопечатания было положено. </w:t>
      </w:r>
    </w:p>
    <w:p w:rsidR="008C593B" w:rsidRDefault="00D44198" w:rsidP="00A33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>Оно развивается до настоящего времени.</w:t>
      </w:r>
    </w:p>
    <w:p w:rsidR="00AF68DB" w:rsidRDefault="00D44198" w:rsidP="00EE27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предлагаем вашему вниманию выставку</w:t>
      </w:r>
      <w:r w:rsidR="00E3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4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книг, посвященную Дню православной книги.  </w:t>
      </w:r>
    </w:p>
    <w:p w:rsidR="00383E93" w:rsidRDefault="00383E93" w:rsidP="00383E9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83E93" w:rsidRDefault="009558E0" w:rsidP="00383E9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5" w:tgtFrame="_blank" w:history="1">
        <w:r w:rsidR="00383E93">
          <w:rPr>
            <w:rStyle w:val="a3"/>
            <w:rFonts w:ascii="Arial" w:hAnsi="Arial" w:cs="Arial"/>
            <w:color w:val="CC0000"/>
            <w:sz w:val="27"/>
            <w:szCs w:val="27"/>
          </w:rPr>
          <w:t>https://www.youtube.com/watch?v=TlI48rs7LBY&amp;feature=emb_logo</w:t>
        </w:r>
      </w:hyperlink>
      <w:r w:rsidR="00383E93">
        <w:rPr>
          <w:rFonts w:ascii="Arial" w:hAnsi="Arial" w:cs="Arial"/>
          <w:color w:val="000000"/>
          <w:sz w:val="27"/>
          <w:szCs w:val="27"/>
        </w:rPr>
        <w:t>      </w:t>
      </w:r>
      <w:hyperlink r:id="rId6" w:tgtFrame="_blank" w:history="1">
        <w:r w:rsidR="00383E93">
          <w:rPr>
            <w:rStyle w:val="a3"/>
            <w:rFonts w:ascii="Arial" w:hAnsi="Arial" w:cs="Arial"/>
            <w:color w:val="2222CC"/>
            <w:sz w:val="27"/>
            <w:szCs w:val="27"/>
          </w:rPr>
          <w:t>https://www.youtube.com/watch?v=tn56sSr3WUk&amp;feature=emb_logo</w:t>
        </w:r>
      </w:hyperlink>
      <w:r w:rsidR="00383E93">
        <w:rPr>
          <w:rFonts w:ascii="Arial" w:hAnsi="Arial" w:cs="Arial"/>
          <w:color w:val="000000"/>
          <w:sz w:val="27"/>
          <w:szCs w:val="27"/>
        </w:rPr>
        <w:t>     — о пользе чтения</w:t>
      </w:r>
    </w:p>
    <w:p w:rsidR="00383E93" w:rsidRDefault="00383E93" w:rsidP="00383E9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83E93" w:rsidRDefault="00383E93" w:rsidP="00383E93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уважением, Т.И. Белозерова</w:t>
      </w:r>
    </w:p>
    <w:p w:rsidR="00383E93" w:rsidRDefault="00383E93" w:rsidP="00EE27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83E93" w:rsidSect="00291917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AAE"/>
    <w:multiLevelType w:val="hybridMultilevel"/>
    <w:tmpl w:val="1DAEDBBC"/>
    <w:lvl w:ilvl="0" w:tplc="284080F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6B4"/>
    <w:rsid w:val="00006543"/>
    <w:rsid w:val="001515A2"/>
    <w:rsid w:val="00175558"/>
    <w:rsid w:val="001A06A1"/>
    <w:rsid w:val="001A728E"/>
    <w:rsid w:val="00247322"/>
    <w:rsid w:val="00291917"/>
    <w:rsid w:val="002D46B4"/>
    <w:rsid w:val="002D4981"/>
    <w:rsid w:val="00383E93"/>
    <w:rsid w:val="00391FF3"/>
    <w:rsid w:val="005237DC"/>
    <w:rsid w:val="00555176"/>
    <w:rsid w:val="005C33F5"/>
    <w:rsid w:val="005F0C99"/>
    <w:rsid w:val="00693030"/>
    <w:rsid w:val="006B7601"/>
    <w:rsid w:val="00725836"/>
    <w:rsid w:val="007542BE"/>
    <w:rsid w:val="007D5F87"/>
    <w:rsid w:val="00802C68"/>
    <w:rsid w:val="00846B16"/>
    <w:rsid w:val="008B1F8B"/>
    <w:rsid w:val="008B2D5B"/>
    <w:rsid w:val="008C593B"/>
    <w:rsid w:val="00942534"/>
    <w:rsid w:val="009558E0"/>
    <w:rsid w:val="00973DD6"/>
    <w:rsid w:val="009A16EE"/>
    <w:rsid w:val="00A14D1B"/>
    <w:rsid w:val="00A31E68"/>
    <w:rsid w:val="00A330D2"/>
    <w:rsid w:val="00A838D5"/>
    <w:rsid w:val="00A85D48"/>
    <w:rsid w:val="00AE06CD"/>
    <w:rsid w:val="00AE2DA4"/>
    <w:rsid w:val="00AF68DB"/>
    <w:rsid w:val="00B532B6"/>
    <w:rsid w:val="00BB752F"/>
    <w:rsid w:val="00BC0564"/>
    <w:rsid w:val="00BD624B"/>
    <w:rsid w:val="00BE1BC0"/>
    <w:rsid w:val="00C708F1"/>
    <w:rsid w:val="00CA019E"/>
    <w:rsid w:val="00D44198"/>
    <w:rsid w:val="00E378A8"/>
    <w:rsid w:val="00EE2715"/>
    <w:rsid w:val="00F238EA"/>
    <w:rsid w:val="00F3122E"/>
    <w:rsid w:val="00F370B7"/>
    <w:rsid w:val="00F56888"/>
    <w:rsid w:val="00FD5171"/>
    <w:rsid w:val="00FD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88"/>
  </w:style>
  <w:style w:type="paragraph" w:styleId="6">
    <w:name w:val="heading 6"/>
    <w:basedOn w:val="a"/>
    <w:link w:val="60"/>
    <w:uiPriority w:val="9"/>
    <w:qFormat/>
    <w:rsid w:val="00BC05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B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BC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BC05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BC0564"/>
    <w:rPr>
      <w:i/>
      <w:iCs/>
    </w:rPr>
  </w:style>
  <w:style w:type="paragraph" w:styleId="a6">
    <w:name w:val="Normal (Web)"/>
    <w:basedOn w:val="a"/>
    <w:uiPriority w:val="99"/>
    <w:unhideWhenUsed/>
    <w:rsid w:val="00A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C05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B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BC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BC05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BC0564"/>
    <w:rPr>
      <w:i/>
      <w:iCs/>
    </w:rPr>
  </w:style>
  <w:style w:type="paragraph" w:styleId="a6">
    <w:name w:val="Normal (Web)"/>
    <w:basedOn w:val="a"/>
    <w:uiPriority w:val="99"/>
    <w:unhideWhenUsed/>
    <w:rsid w:val="00AE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n56sSr3WUk&amp;feature=emb_logo" TargetMode="External"/><Relationship Id="rId5" Type="http://schemas.openxmlformats.org/officeDocument/2006/relationships/hyperlink" Target="https://www.youtube.com/watch?v=TlI48rs7LBY&amp;feature=emb_log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15</cp:revision>
  <cp:lastPrinted>2021-03-05T15:35:00Z</cp:lastPrinted>
  <dcterms:created xsi:type="dcterms:W3CDTF">2021-03-05T14:33:00Z</dcterms:created>
  <dcterms:modified xsi:type="dcterms:W3CDTF">2021-03-15T16:56:00Z</dcterms:modified>
</cp:coreProperties>
</file>