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75" w:rsidRPr="00FE356D" w:rsidRDefault="00C20175" w:rsidP="00FE35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Ясько Виктор</w:t>
      </w:r>
      <w:r w:rsidRPr="00FE35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0175" w:rsidRPr="00FE356D" w:rsidRDefault="00C20175" w:rsidP="00FE35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 xml:space="preserve">кадет 1 роты </w:t>
      </w:r>
    </w:p>
    <w:p w:rsidR="00C20175" w:rsidRPr="00FE356D" w:rsidRDefault="00C20175" w:rsidP="00FE35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>ФГКОУ «Омский кадетский военный корпус»</w:t>
      </w:r>
    </w:p>
    <w:p w:rsidR="00C20175" w:rsidRPr="00FE356D" w:rsidRDefault="00C20175" w:rsidP="00FE35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</w:p>
    <w:p w:rsidR="00C20175" w:rsidRPr="00FE356D" w:rsidRDefault="00C20175" w:rsidP="00FE35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 xml:space="preserve">Свенч Татьяна Владимировна, </w:t>
      </w:r>
    </w:p>
    <w:p w:rsidR="00C20175" w:rsidRPr="00FE356D" w:rsidRDefault="00C20175" w:rsidP="00FE35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 xml:space="preserve">преподаватель истории </w:t>
      </w:r>
    </w:p>
    <w:p w:rsidR="00C20175" w:rsidRPr="00FE356D" w:rsidRDefault="00C20175" w:rsidP="00FE356D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>и обществознания ОКВК</w:t>
      </w:r>
      <w:r w:rsidRPr="00FE3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0175" w:rsidRDefault="00C20175" w:rsidP="00FE35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3F5">
        <w:rPr>
          <w:rFonts w:ascii="Times New Roman" w:hAnsi="Times New Roman" w:cs="Times New Roman"/>
          <w:b/>
          <w:bCs/>
          <w:sz w:val="28"/>
          <w:szCs w:val="28"/>
        </w:rPr>
        <w:t xml:space="preserve">Боевой путь участника Великой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913F5">
        <w:rPr>
          <w:rFonts w:ascii="Times New Roman" w:hAnsi="Times New Roman" w:cs="Times New Roman"/>
          <w:b/>
          <w:bCs/>
          <w:sz w:val="28"/>
          <w:szCs w:val="28"/>
        </w:rPr>
        <w:t xml:space="preserve">течественной войны </w:t>
      </w:r>
    </w:p>
    <w:p w:rsidR="00C20175" w:rsidRDefault="00C20175" w:rsidP="00FE35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3F5">
        <w:rPr>
          <w:rFonts w:ascii="Times New Roman" w:hAnsi="Times New Roman" w:cs="Times New Roman"/>
          <w:b/>
          <w:bCs/>
          <w:sz w:val="28"/>
          <w:szCs w:val="28"/>
        </w:rPr>
        <w:t>Долженко Николая Силантьевича</w:t>
      </w:r>
      <w:r>
        <w:rPr>
          <w:rFonts w:ascii="Times New Roman" w:hAnsi="Times New Roman" w:cs="Times New Roman"/>
          <w:b/>
          <w:bCs/>
          <w:sz w:val="28"/>
          <w:szCs w:val="28"/>
        </w:rPr>
        <w:t>: биография подвига</w:t>
      </w:r>
    </w:p>
    <w:p w:rsidR="00C20175" w:rsidRPr="002E2FE6" w:rsidRDefault="00C20175" w:rsidP="00FE3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175" w:rsidRPr="00FE356D" w:rsidRDefault="00C20175" w:rsidP="00FE356D">
      <w:pPr>
        <w:jc w:val="right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 xml:space="preserve">...Помните! Через века, через года, - помните! </w:t>
      </w:r>
      <w:r w:rsidRPr="00FE356D">
        <w:rPr>
          <w:rFonts w:ascii="Times New Roman" w:hAnsi="Times New Roman" w:cs="Times New Roman"/>
          <w:sz w:val="28"/>
          <w:szCs w:val="28"/>
        </w:rPr>
        <w:br/>
        <w:t xml:space="preserve">О тех, кто уже не придет никогда, -помните! </w:t>
      </w:r>
    </w:p>
    <w:p w:rsidR="00C20175" w:rsidRPr="00FE356D" w:rsidRDefault="00C20175" w:rsidP="00FE356D">
      <w:pPr>
        <w:jc w:val="right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 xml:space="preserve">Не плачьте! В горле сдержите стоны, горькие стоны. </w:t>
      </w:r>
      <w:r w:rsidRPr="00FE356D">
        <w:rPr>
          <w:rFonts w:ascii="Times New Roman" w:hAnsi="Times New Roman" w:cs="Times New Roman"/>
          <w:sz w:val="28"/>
          <w:szCs w:val="28"/>
        </w:rPr>
        <w:br/>
        <w:t xml:space="preserve">Памяти павших будьте достойны! Вечно достойны! </w:t>
      </w:r>
    </w:p>
    <w:p w:rsidR="00C20175" w:rsidRPr="00FE356D" w:rsidRDefault="00C20175" w:rsidP="00FE356D">
      <w:pPr>
        <w:jc w:val="right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>Роберт РОЖДЕСТВЕНСКИЙ</w:t>
      </w:r>
    </w:p>
    <w:p w:rsidR="00C20175" w:rsidRPr="00FE356D" w:rsidRDefault="00C20175" w:rsidP="00FE3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>Введение</w:t>
      </w:r>
    </w:p>
    <w:p w:rsidR="00C20175" w:rsidRPr="008F236F" w:rsidRDefault="00C20175" w:rsidP="008F23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мировая война стоила </w:t>
      </w:r>
      <w:r w:rsidRPr="008F236F">
        <w:rPr>
          <w:rFonts w:ascii="Times New Roman" w:hAnsi="Times New Roman" w:cs="Times New Roman"/>
          <w:sz w:val="28"/>
          <w:szCs w:val="28"/>
        </w:rPr>
        <w:t>России больших жертв и большой крови. Все силы немецкой военной машины обрушились на Россию, и она приняла всю тяжесть удара германского нашествия. Не было в России ни одного человека, который сердцем не отозвался бы на эти события. Так и мой прадедушка стал участником этой страшной войны. Его путь солдата начался в 1937 году на Дальнем Востоке и закончился в августе 1945 года. Этот путь – путь к победе, путь, который служит примером для будущих поколений не только моего большого рода Долженко – Ясько, но и последующих поколений.</w:t>
      </w:r>
    </w:p>
    <w:p w:rsidR="00C20175" w:rsidRPr="008F236F" w:rsidRDefault="00C20175" w:rsidP="008F23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36F">
        <w:rPr>
          <w:rFonts w:ascii="Times New Roman" w:hAnsi="Times New Roman" w:cs="Times New Roman"/>
          <w:sz w:val="28"/>
          <w:szCs w:val="28"/>
        </w:rPr>
        <w:t>Показать роль личности моего прадеда Долженко  Николая Силантьевича, участника Великой Отечественной войны в судьбе нашей Родины.</w:t>
      </w:r>
    </w:p>
    <w:p w:rsidR="00C20175" w:rsidRPr="00FE356D" w:rsidRDefault="00C20175" w:rsidP="008F236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>Задачи:</w:t>
      </w:r>
    </w:p>
    <w:p w:rsidR="00C20175" w:rsidRPr="008F236F" w:rsidRDefault="00C20175" w:rsidP="008F236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Опросить мою бабушку Ясько  (Долженко) В. Н.</w:t>
      </w:r>
    </w:p>
    <w:p w:rsidR="00C20175" w:rsidRPr="008F236F" w:rsidRDefault="00C20175" w:rsidP="008F236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Изучить материалы периодической печати районной газеты “Ленинец”</w:t>
      </w:r>
    </w:p>
    <w:p w:rsidR="00C20175" w:rsidRPr="008F236F" w:rsidRDefault="00C20175" w:rsidP="008F236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Проанализировать боевой путь бойца Долженко Н.С., в том числе используя материалы боевых наград</w:t>
      </w:r>
    </w:p>
    <w:p w:rsidR="00C20175" w:rsidRPr="008F236F" w:rsidRDefault="00C20175" w:rsidP="008F236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Дать характеристику деятельности прадеда в послевоенный период</w:t>
      </w:r>
    </w:p>
    <w:p w:rsidR="00C20175" w:rsidRPr="008F236F" w:rsidRDefault="00C20175" w:rsidP="008F23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Pr="008F236F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 w:rsidRPr="008F236F">
        <w:rPr>
          <w:rFonts w:ascii="Times New Roman" w:hAnsi="Times New Roman" w:cs="Times New Roman"/>
          <w:sz w:val="28"/>
          <w:szCs w:val="28"/>
        </w:rPr>
        <w:t xml:space="preserve"> биографическое описание, сравнительно-исторический анализ.</w:t>
      </w:r>
    </w:p>
    <w:p w:rsidR="00C20175" w:rsidRPr="00FE356D" w:rsidRDefault="00C20175" w:rsidP="00FE35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ab/>
      </w:r>
      <w:r w:rsidRPr="00FE356D">
        <w:rPr>
          <w:rFonts w:ascii="Times New Roman" w:hAnsi="Times New Roman" w:cs="Times New Roman"/>
          <w:sz w:val="28"/>
          <w:szCs w:val="28"/>
        </w:rPr>
        <w:t>Военная биография Долженко Н.С.</w:t>
      </w:r>
    </w:p>
    <w:p w:rsidR="00C20175" w:rsidRPr="008F236F" w:rsidRDefault="00C20175" w:rsidP="008F2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Долженко Н</w:t>
      </w:r>
      <w:r>
        <w:rPr>
          <w:rFonts w:ascii="Times New Roman" w:hAnsi="Times New Roman" w:cs="Times New Roman"/>
          <w:sz w:val="28"/>
          <w:szCs w:val="28"/>
        </w:rPr>
        <w:t xml:space="preserve">иколай </w:t>
      </w:r>
      <w:r w:rsidRPr="008F23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илантьевич</w:t>
      </w:r>
      <w:r w:rsidRPr="008F236F">
        <w:rPr>
          <w:rFonts w:ascii="Times New Roman" w:hAnsi="Times New Roman" w:cs="Times New Roman"/>
          <w:sz w:val="28"/>
          <w:szCs w:val="28"/>
        </w:rPr>
        <w:t xml:space="preserve">родился 6 декабря 1919 года в крестьянской многодетной семье в деревне Малая Васильевка,Шербакульского района, Омской области. Свойбоевой путь начал в 1939 году службой в рядах Красной армии на Дальнем Востокев городахСучан и Ворошилов вначале рядовым. Во время службы был принят в ряды комсомола СССР. В ноябре 1940 г. вступил в ряды КПСС. Военную присягу принял в 1940 году 23 февраля. </w:t>
      </w:r>
    </w:p>
    <w:p w:rsidR="00C20175" w:rsidRPr="008F236F" w:rsidRDefault="00C20175" w:rsidP="008F2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 xml:space="preserve">В армии отличился дисциплинированностью, высокой ответственностью за порученное дело. Неоднократно был представлен к благодарностям командования. Впоследствии был назначен заведующим секретной части 192 отдельной роты связи 4-го отделения стрелковой бригады. </w:t>
      </w:r>
    </w:p>
    <w:p w:rsidR="00C20175" w:rsidRPr="008F236F" w:rsidRDefault="00C20175" w:rsidP="008F2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 xml:space="preserve">В марте 1941 года на Дальнем Востоке была сформирована 239 –я моторизованная дивизия, затем переформированная в стрелковую. В ее составе прадедушка дошел с боями до Чехословакии.7 ноября 1941 годадивизия приняла участие в военном параде в городе Куйбышеве, о котором остались воспоминания, как о чем-то грандиозном, которое объединяло его, простого солдата, со всей великой страной. Напутствовали солдат на параде сам, главный староста страны, Калинин М.И. и маршал Советского союза К. Е. Ворошилов. После парада через несколько дней – первый настоящий бой под Тулой. В течение недели дивизия вела ожесточенные бои с группировкой генерал-полковника Г.Гудериана. Дивизия несла большие потери личного состава.Прадед вспоминал об этой операции с болью и слезами. Одна из высоток переходила из рук в руки. Шквальный огонь не давал нашим солдатам подняться. Прадед помнит, как политрук – женщина поднялась из окопа со словами: « За Родину! За Сталина!», и тут же была убита. Но ее пример поднял всех солдат из окопов, и высота стала нашей. После боя героя- политрука похоронили с воинской честью. Дивизия понесла большие потери личного состава, была доукомплектована и вошла в состав 10-й армии. </w:t>
      </w:r>
    </w:p>
    <w:p w:rsidR="00C20175" w:rsidRPr="008F236F" w:rsidRDefault="00C20175" w:rsidP="008F2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 xml:space="preserve">В декабре 1941 года он был среди тех сибиряков, которые отбросили врага от сердца России – Москвы. Дивизия участвовала в общем направлении на Козельск – Сухиничи через Серебряные пруды. Сибиряки проявляли здесь чудеса мужества. Многие из них были награждены посмертно. </w:t>
      </w:r>
    </w:p>
    <w:p w:rsidR="00C20175" w:rsidRPr="008F236F" w:rsidRDefault="00C20175" w:rsidP="008F2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С боями продвигалась дивизия от города к городу. Прадеду запомнились операции под Ржевом, Вязьмой. Эти бои были особенно тяжелыми. Николай Силантьевич не любил о них рассказывать. Слишком много боли.</w:t>
      </w:r>
    </w:p>
    <w:p w:rsidR="00C20175" w:rsidRPr="008F236F" w:rsidRDefault="00C20175" w:rsidP="008F2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В январе 1943 года  дивизия с приданной ей 16-ой танковой бригадой участвовала в прорыве блокаде Ленинграда. Вслед за танковой бригадой заняла рабочийпоселок№6, который активно обороняла вплоть до начала февраля 1943 года, затем была отведена в резерв. Об этих боях прадед почти ничего не рассказывал, плакал, когда вспоминал погибших товарищей –однополчан. Был награжден медалью “За оборону Ленинграда” указом от 22 декабря 1942. Медаль № 21602.</w:t>
      </w:r>
    </w:p>
    <w:p w:rsidR="00C20175" w:rsidRPr="008F236F" w:rsidRDefault="00C20175" w:rsidP="008F2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Далее участвовал в боевых действиях на Западном, Ленинградском, Волховском, 1-ом, 2-ом Прибалтийских фронтах командиром отделения связи 614 отдельного батальона связи 239-ой стрелковой краснознаменной дивизии.После двух ранений и контузии с апреля 1944 г. воевал на третьем прибалтийском фронте писарем оперативной группы 511 стрелкового полка 239 краснознаменной дивизии 59 армии. Закончил службу в августе 1945  на 4-ом украинском фронте той же армии после чего вернулся домой. Демобилизовался в звании старшего сержанта.</w:t>
      </w:r>
    </w:p>
    <w:p w:rsidR="00C20175" w:rsidRPr="008F236F" w:rsidRDefault="00C20175" w:rsidP="008F2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 xml:space="preserve">В день празднования Дня Победы бабушка пыталась расспросить прадедушку о его боевых годах.Он скупо рассказывал о них. Ей запомнилось несколько случаев из его боевой жизни. Вот один из этих рассказов. Под Псковом ему предложили участвовать в операции по захвату «языка», и он впервые отправился в тыл врага. В три часа ночи группа в составе восьми разведчиков подошла к поселку, у крайнего дома заметили часового. Понаблюдали. Дул сильный холодный ветер. Заметили, что против ветра фашист шел быстро, стремясь поскорее пройти маршрут поста. Командир приказал прадедушке убрать часового. И когда тот в очередной раз повернулся лицом к ветру, он прыгнул ему на встречу из-за угла дома. Часового охватил за шею, прижал своим телом его автомат и ударил ножом – тут подбежали наши разведчики, помогли. Зашли в дом, быстро расправились с караулом, а офицера взяли в плен. «Язык» оказался очень ценным для командования. </w:t>
      </w:r>
    </w:p>
    <w:p w:rsidR="00C20175" w:rsidRPr="008F236F" w:rsidRDefault="00C20175" w:rsidP="008F2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В обороне Пскова враг удачно применил тактический прием. Фашисты отступили, пустили нашу пехоту на свои передовые рубежи. И вдруг пошли танки. На позиции, где находилсяпрадедушка, защищали рубежидва бронебойщика. Они не успели установить свои ружья, накрыло обоих взрывом мины. Один танк совсем рядом, а в руках наших солдат одни автоматы. Не растерялся прадедушка, подполз к бронебойщикам, залег за ПТР и первым выстрелом подбил танк. А ведь мог быть раздавленным гусеницами танка. За участие в этой операции 1 августа 1944 года прадед был награжден орденом славы 3-ей степени. Орден № 85272</w:t>
      </w:r>
    </w:p>
    <w:p w:rsidR="00C20175" w:rsidRPr="008F236F" w:rsidRDefault="00C20175" w:rsidP="008F2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Так и шел сержант Долженко к победе, освобождая город за городом от врага. Прошел по всей великой стране, пережил столько ужасов и остался живой. «В общем, повезло»,-любил говорить прадед. 9 мая 1945 был награжден медалью за победу над Германией в Великой Отечественной войне. Медаль № 269483.</w:t>
      </w:r>
    </w:p>
    <w:p w:rsidR="00C20175" w:rsidRPr="00FE356D" w:rsidRDefault="00C20175" w:rsidP="008F2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>Послевоенный период</w:t>
      </w:r>
    </w:p>
    <w:p w:rsidR="00C20175" w:rsidRPr="008F236F" w:rsidRDefault="00C20175" w:rsidP="008F2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 xml:space="preserve">В мирное время </w:t>
      </w:r>
      <w:r>
        <w:rPr>
          <w:rFonts w:ascii="Times New Roman" w:hAnsi="Times New Roman" w:cs="Times New Roman"/>
          <w:sz w:val="28"/>
          <w:szCs w:val="28"/>
        </w:rPr>
        <w:t>Долженко Н.С.</w:t>
      </w:r>
      <w:r w:rsidRPr="008F236F">
        <w:rPr>
          <w:rFonts w:ascii="Times New Roman" w:hAnsi="Times New Roman" w:cs="Times New Roman"/>
          <w:sz w:val="28"/>
          <w:szCs w:val="28"/>
        </w:rPr>
        <w:t xml:space="preserve"> работал заведующим в сельскохозяйственном банке. Несколько раз избирался депутатом районного совета. Много раз приглашался заседателем в народный суд. О войне вспоминать не любил. Пройдя все ужасы войны, он не очерствел, не сломался. Очень любил шутить. Воспитал троих детей. Пока было здоровье, ездил в гости, проводил большую воспитательную работу с молодежью. И всегда говорил, что они воевали и победили фашистов для того, чтобы мир на земле был всегда!</w:t>
      </w:r>
    </w:p>
    <w:p w:rsidR="00C20175" w:rsidRDefault="00C20175" w:rsidP="008F2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Оценивая пройденный боевой путь прадедушки, невольно оцениваешь стойкость русского народа, его великую ответственность за свои дела, сибирское упрямство и суровую дисциплину. Всем этим свойствам отвечал мой прадед. И я, будущий защитник Отечества, буду стремиться к воспитанию в себе этих качеств,</w:t>
      </w:r>
      <w:r>
        <w:rPr>
          <w:rFonts w:ascii="Times New Roman" w:hAnsi="Times New Roman" w:cs="Times New Roman"/>
          <w:sz w:val="28"/>
          <w:szCs w:val="28"/>
        </w:rPr>
        <w:t xml:space="preserve"> и буду помнить, «</w:t>
      </w:r>
      <w:r w:rsidRPr="008F236F">
        <w:rPr>
          <w:rFonts w:ascii="Times New Roman" w:hAnsi="Times New Roman" w:cs="Times New Roman"/>
          <w:sz w:val="28"/>
          <w:szCs w:val="28"/>
        </w:rPr>
        <w:t>какой ценой завоевано счастье».</w:t>
      </w:r>
    </w:p>
    <w:p w:rsidR="00C20175" w:rsidRPr="009E5549" w:rsidRDefault="00C20175" w:rsidP="009E554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5549">
        <w:rPr>
          <w:rFonts w:ascii="Times New Roman" w:hAnsi="Times New Roman" w:cs="Times New Roman"/>
          <w:sz w:val="28"/>
          <w:szCs w:val="28"/>
        </w:rPr>
        <w:t>И, шагая за высокой новью,</w:t>
      </w:r>
    </w:p>
    <w:p w:rsidR="00C20175" w:rsidRPr="009E5549" w:rsidRDefault="00C20175" w:rsidP="009E554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5549">
        <w:rPr>
          <w:rFonts w:ascii="Times New Roman" w:hAnsi="Times New Roman" w:cs="Times New Roman"/>
          <w:sz w:val="28"/>
          <w:szCs w:val="28"/>
        </w:rPr>
        <w:t>Помните о том, что всякий час</w:t>
      </w:r>
    </w:p>
    <w:p w:rsidR="00C20175" w:rsidRPr="009E5549" w:rsidRDefault="00C20175" w:rsidP="009E554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5549">
        <w:rPr>
          <w:rFonts w:ascii="Times New Roman" w:hAnsi="Times New Roman" w:cs="Times New Roman"/>
          <w:sz w:val="28"/>
          <w:szCs w:val="28"/>
        </w:rPr>
        <w:t>Вечно смотрят с верой и любовью</w:t>
      </w:r>
    </w:p>
    <w:p w:rsidR="00C20175" w:rsidRPr="009E5549" w:rsidRDefault="00C20175" w:rsidP="009E554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5549">
        <w:rPr>
          <w:rFonts w:ascii="Times New Roman" w:hAnsi="Times New Roman" w:cs="Times New Roman"/>
          <w:sz w:val="28"/>
          <w:szCs w:val="28"/>
        </w:rPr>
        <w:t>Вслед вам те, кто жил во имя вас!</w:t>
      </w:r>
    </w:p>
    <w:p w:rsidR="00C20175" w:rsidRPr="009E5549" w:rsidRDefault="00C20175" w:rsidP="009E5549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5549">
        <w:rPr>
          <w:rFonts w:ascii="Times New Roman" w:hAnsi="Times New Roman" w:cs="Times New Roman"/>
          <w:sz w:val="28"/>
          <w:szCs w:val="28"/>
        </w:rPr>
        <w:t>Асадов Э. А.</w:t>
      </w:r>
    </w:p>
    <w:p w:rsidR="00C20175" w:rsidRPr="008F236F" w:rsidRDefault="00C20175" w:rsidP="008F2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175" w:rsidRPr="00FE356D" w:rsidRDefault="00C20175" w:rsidP="008F2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>Послевоенные награды Долженко Н.С.</w:t>
      </w:r>
    </w:p>
    <w:p w:rsidR="00C20175" w:rsidRDefault="00C20175" w:rsidP="008F236F">
      <w:pPr>
        <w:pStyle w:val="ListParagraph"/>
        <w:numPr>
          <w:ilvl w:val="0"/>
          <w:numId w:val="6"/>
        </w:numPr>
        <w:tabs>
          <w:tab w:val="left" w:pos="3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236F">
        <w:rPr>
          <w:rFonts w:ascii="Times New Roman" w:hAnsi="Times New Roman" w:cs="Times New Roman"/>
          <w:sz w:val="28"/>
          <w:szCs w:val="28"/>
        </w:rPr>
        <w:t xml:space="preserve">едаль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236F">
        <w:rPr>
          <w:rFonts w:ascii="Times New Roman" w:hAnsi="Times New Roman" w:cs="Times New Roman"/>
          <w:sz w:val="28"/>
          <w:szCs w:val="28"/>
        </w:rPr>
        <w:t>ВЕТЕРАН ТРУДА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175" w:rsidRPr="008F236F" w:rsidRDefault="00C20175" w:rsidP="008F236F">
      <w:pPr>
        <w:pStyle w:val="ListParagraph"/>
        <w:numPr>
          <w:ilvl w:val="0"/>
          <w:numId w:val="6"/>
        </w:numPr>
        <w:tabs>
          <w:tab w:val="left" w:pos="3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1956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F236F">
        <w:rPr>
          <w:rFonts w:ascii="Times New Roman" w:hAnsi="Times New Roman" w:cs="Times New Roman"/>
          <w:sz w:val="28"/>
          <w:szCs w:val="28"/>
        </w:rPr>
        <w:t xml:space="preserve"> – медаль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8F236F">
        <w:rPr>
          <w:rFonts w:ascii="Times New Roman" w:hAnsi="Times New Roman" w:cs="Times New Roman"/>
          <w:sz w:val="28"/>
          <w:szCs w:val="28"/>
        </w:rPr>
        <w:t>а освоение целинных земель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236F">
        <w:rPr>
          <w:rFonts w:ascii="Times New Roman" w:hAnsi="Times New Roman" w:cs="Times New Roman"/>
          <w:sz w:val="28"/>
          <w:szCs w:val="28"/>
        </w:rPr>
        <w:t xml:space="preserve"> № Б228668 </w:t>
      </w:r>
    </w:p>
    <w:p w:rsidR="00C20175" w:rsidRPr="008F236F" w:rsidRDefault="00C20175" w:rsidP="008F236F">
      <w:pPr>
        <w:pStyle w:val="ListParagraph"/>
        <w:numPr>
          <w:ilvl w:val="0"/>
          <w:numId w:val="6"/>
        </w:numPr>
        <w:tabs>
          <w:tab w:val="left" w:pos="3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1965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8F236F">
        <w:rPr>
          <w:rFonts w:ascii="Times New Roman" w:hAnsi="Times New Roman" w:cs="Times New Roman"/>
          <w:sz w:val="28"/>
          <w:szCs w:val="28"/>
        </w:rPr>
        <w:t xml:space="preserve"> – медаль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236F">
        <w:rPr>
          <w:rFonts w:ascii="Times New Roman" w:hAnsi="Times New Roman" w:cs="Times New Roman"/>
          <w:sz w:val="28"/>
          <w:szCs w:val="28"/>
        </w:rPr>
        <w:t xml:space="preserve">20 лет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236F">
        <w:rPr>
          <w:rFonts w:ascii="Times New Roman" w:hAnsi="Times New Roman" w:cs="Times New Roman"/>
          <w:sz w:val="28"/>
          <w:szCs w:val="28"/>
        </w:rPr>
        <w:t>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236F">
        <w:rPr>
          <w:rFonts w:ascii="Times New Roman" w:hAnsi="Times New Roman" w:cs="Times New Roman"/>
          <w:sz w:val="28"/>
          <w:szCs w:val="28"/>
        </w:rPr>
        <w:t xml:space="preserve"> № А7337963</w:t>
      </w:r>
    </w:p>
    <w:p w:rsidR="00C20175" w:rsidRPr="008F236F" w:rsidRDefault="00C20175" w:rsidP="008F236F">
      <w:pPr>
        <w:pStyle w:val="ListParagraph"/>
        <w:numPr>
          <w:ilvl w:val="0"/>
          <w:numId w:val="6"/>
        </w:numPr>
        <w:tabs>
          <w:tab w:val="left" w:pos="3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1967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F236F">
        <w:rPr>
          <w:rFonts w:ascii="Times New Roman" w:hAnsi="Times New Roman" w:cs="Times New Roman"/>
          <w:sz w:val="28"/>
          <w:szCs w:val="28"/>
        </w:rPr>
        <w:t xml:space="preserve"> – медаль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236F">
        <w:rPr>
          <w:rFonts w:ascii="Times New Roman" w:hAnsi="Times New Roman" w:cs="Times New Roman"/>
          <w:sz w:val="28"/>
          <w:szCs w:val="28"/>
        </w:rPr>
        <w:t>50 лет вооруженных сил СССР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175" w:rsidRPr="008F236F" w:rsidRDefault="00C20175" w:rsidP="008F236F">
      <w:pPr>
        <w:pStyle w:val="ListParagraph"/>
        <w:numPr>
          <w:ilvl w:val="0"/>
          <w:numId w:val="6"/>
        </w:numPr>
        <w:tabs>
          <w:tab w:val="left" w:pos="3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1970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F236F">
        <w:rPr>
          <w:rFonts w:ascii="Times New Roman" w:hAnsi="Times New Roman" w:cs="Times New Roman"/>
          <w:sz w:val="28"/>
          <w:szCs w:val="28"/>
        </w:rPr>
        <w:t xml:space="preserve"> - Медаль в ознаменование 100-летие рождения </w:t>
      </w:r>
      <w:r>
        <w:rPr>
          <w:rFonts w:ascii="Times New Roman" w:hAnsi="Times New Roman" w:cs="Times New Roman"/>
          <w:sz w:val="28"/>
          <w:szCs w:val="28"/>
        </w:rPr>
        <w:t>В.И.ЛЕНИНА</w:t>
      </w:r>
    </w:p>
    <w:p w:rsidR="00C20175" w:rsidRPr="008F236F" w:rsidRDefault="00C20175" w:rsidP="008F236F">
      <w:pPr>
        <w:pStyle w:val="ListParagraph"/>
        <w:numPr>
          <w:ilvl w:val="0"/>
          <w:numId w:val="6"/>
        </w:numPr>
        <w:tabs>
          <w:tab w:val="left" w:pos="3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>1970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F236F">
        <w:rPr>
          <w:rFonts w:ascii="Times New Roman" w:hAnsi="Times New Roman" w:cs="Times New Roman"/>
          <w:sz w:val="28"/>
          <w:szCs w:val="28"/>
        </w:rPr>
        <w:t xml:space="preserve"> – знак </w:t>
      </w:r>
      <w:r>
        <w:rPr>
          <w:rFonts w:ascii="Times New Roman" w:hAnsi="Times New Roman" w:cs="Times New Roman"/>
          <w:sz w:val="28"/>
          <w:szCs w:val="28"/>
        </w:rPr>
        <w:t>«25 лет П</w:t>
      </w:r>
      <w:r w:rsidRPr="008F236F">
        <w:rPr>
          <w:rFonts w:ascii="Times New Roman" w:hAnsi="Times New Roman" w:cs="Times New Roman"/>
          <w:sz w:val="28"/>
          <w:szCs w:val="28"/>
        </w:rPr>
        <w:t>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175" w:rsidRPr="008F236F" w:rsidRDefault="00C20175" w:rsidP="008F236F">
      <w:pPr>
        <w:pStyle w:val="ListParagraph"/>
        <w:numPr>
          <w:ilvl w:val="0"/>
          <w:numId w:val="6"/>
        </w:numPr>
        <w:tabs>
          <w:tab w:val="left" w:pos="3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F">
        <w:rPr>
          <w:rFonts w:ascii="Times New Roman" w:hAnsi="Times New Roman" w:cs="Times New Roman"/>
          <w:sz w:val="28"/>
          <w:szCs w:val="28"/>
        </w:rPr>
        <w:t xml:space="preserve">1975 – медаль </w:t>
      </w:r>
      <w:r>
        <w:rPr>
          <w:rFonts w:ascii="Times New Roman" w:hAnsi="Times New Roman" w:cs="Times New Roman"/>
          <w:sz w:val="28"/>
          <w:szCs w:val="28"/>
        </w:rPr>
        <w:t>«30 лет П</w:t>
      </w:r>
      <w:r w:rsidRPr="008F236F">
        <w:rPr>
          <w:rFonts w:ascii="Times New Roman" w:hAnsi="Times New Roman" w:cs="Times New Roman"/>
          <w:sz w:val="28"/>
          <w:szCs w:val="28"/>
        </w:rPr>
        <w:t>обеды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175" w:rsidRPr="008F236F" w:rsidRDefault="00C20175" w:rsidP="008F236F">
      <w:pPr>
        <w:tabs>
          <w:tab w:val="left" w:pos="341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0175" w:rsidRPr="008F236F" w:rsidRDefault="00C20175" w:rsidP="008F2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0175" w:rsidRPr="008F236F" w:rsidSect="00F5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F22"/>
    <w:multiLevelType w:val="hybridMultilevel"/>
    <w:tmpl w:val="06E616DC"/>
    <w:lvl w:ilvl="0" w:tplc="58A42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E10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722B6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0E882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C844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6B46F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EB6E2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A9A83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B9A85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22E15BFD"/>
    <w:multiLevelType w:val="hybridMultilevel"/>
    <w:tmpl w:val="08B2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E579A"/>
    <w:multiLevelType w:val="hybridMultilevel"/>
    <w:tmpl w:val="E25A2A6A"/>
    <w:lvl w:ilvl="0" w:tplc="B9B4D3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78D6932"/>
    <w:multiLevelType w:val="hybridMultilevel"/>
    <w:tmpl w:val="519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C0C98"/>
    <w:multiLevelType w:val="hybridMultilevel"/>
    <w:tmpl w:val="A4F8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2F63"/>
    <w:multiLevelType w:val="hybridMultilevel"/>
    <w:tmpl w:val="2DCC6BE2"/>
    <w:lvl w:ilvl="0" w:tplc="5A82C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280CB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2D0AD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D2AD3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507C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AD462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9AAC8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67C5C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F8CC3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F45"/>
    <w:rsid w:val="001649B9"/>
    <w:rsid w:val="002072E2"/>
    <w:rsid w:val="002671B3"/>
    <w:rsid w:val="002D2493"/>
    <w:rsid w:val="002E1AA5"/>
    <w:rsid w:val="002E2FE6"/>
    <w:rsid w:val="00323017"/>
    <w:rsid w:val="00373146"/>
    <w:rsid w:val="0038607E"/>
    <w:rsid w:val="003930BA"/>
    <w:rsid w:val="004913F5"/>
    <w:rsid w:val="004C64D3"/>
    <w:rsid w:val="004D79B9"/>
    <w:rsid w:val="005271FF"/>
    <w:rsid w:val="005F153D"/>
    <w:rsid w:val="00654193"/>
    <w:rsid w:val="007F25B9"/>
    <w:rsid w:val="008121AE"/>
    <w:rsid w:val="008619EA"/>
    <w:rsid w:val="00880061"/>
    <w:rsid w:val="008D052C"/>
    <w:rsid w:val="008D75E9"/>
    <w:rsid w:val="008F236F"/>
    <w:rsid w:val="009E2F45"/>
    <w:rsid w:val="009E5549"/>
    <w:rsid w:val="009F070E"/>
    <w:rsid w:val="00A03CE4"/>
    <w:rsid w:val="00A22C88"/>
    <w:rsid w:val="00A3402E"/>
    <w:rsid w:val="00A445AC"/>
    <w:rsid w:val="00A71BC4"/>
    <w:rsid w:val="00B34443"/>
    <w:rsid w:val="00B40533"/>
    <w:rsid w:val="00B55CD4"/>
    <w:rsid w:val="00B96DC3"/>
    <w:rsid w:val="00B97238"/>
    <w:rsid w:val="00BF6899"/>
    <w:rsid w:val="00C20175"/>
    <w:rsid w:val="00C92228"/>
    <w:rsid w:val="00CE7F61"/>
    <w:rsid w:val="00D11E76"/>
    <w:rsid w:val="00EB76FA"/>
    <w:rsid w:val="00EC4DF5"/>
    <w:rsid w:val="00F51DA9"/>
    <w:rsid w:val="00F56356"/>
    <w:rsid w:val="00FE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A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E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B76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1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6</Pages>
  <Words>1204</Words>
  <Characters>6866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Мирось</dc:creator>
  <cp:keywords/>
  <dc:description/>
  <cp:lastModifiedBy>svench</cp:lastModifiedBy>
  <cp:revision>9</cp:revision>
  <cp:lastPrinted>2016-02-13T11:03:00Z</cp:lastPrinted>
  <dcterms:created xsi:type="dcterms:W3CDTF">2016-02-13T11:09:00Z</dcterms:created>
  <dcterms:modified xsi:type="dcterms:W3CDTF">2016-04-08T07:28:00Z</dcterms:modified>
</cp:coreProperties>
</file>